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970504ac68d7eb5281420dd0dae99ac06973de"/>
    <w:p>
      <w:pPr>
        <w:pStyle w:val="Heading3"/>
      </w:pPr>
      <w:r>
        <w:t xml:space="preserve">«Футбол+хоккей=хорошее настроение!» (14.09.2022)</w:t>
      </w:r>
    </w:p>
    <w:p>
      <w:pPr>
        <w:pStyle w:val="FirstParagraph"/>
      </w:pPr>
      <w:r>
        <w:t xml:space="preserve">20.09.2022</w:t>
      </w:r>
    </w:p>
    <w:bookmarkStart w:id="22" w:name="section"/>
    <w:p>
      <w:pPr>
        <w:pStyle w:val="Heading4"/>
      </w:pPr>
    </w:p>
    <w:p>
      <w:pPr>
        <w:pStyle w:val="FirstParagraph"/>
      </w:pPr>
      <w:r>
        <w:t xml:space="preserve">«Футбол + хоккей=хорошее настроение!» 14 сентября 2022 года запомнился ребятам, проживающим в Центре социальной (постинтернатной) адаптации, своими футбольными и хоккейными результатами. Став постоянными болельщиками футбольного клуба «Локомотив» и хоккейного клуба «Динамо», молодые люди не смогли лишить поддержки своих кумиров.</w:t>
      </w:r>
    </w:p>
    <w:p>
      <w:pPr>
        <w:pStyle w:val="BodyText"/>
      </w:pPr>
      <w:r>
        <w:t xml:space="preserve">Перед футбольным матчем второго тура Кубка России по футболу кто-то из ребят даже успел поучаствовать в автограф-сессии с Zivert, известной российской поп-певицей. Другие пришли непосредственно к началу спортивной баталии. Футболисты «Локомотива» очень старались порадовать своих болельщиков, несмотря на достойную игру соперников из Краснодара. Второй тайм, счет – 2:2, пенальти – и вот она, долгожданная победа! Ребята убеждены, что своей поддержкой именно они принесли удачу железнодорожникам.</w:t>
      </w:r>
    </w:p>
    <w:p>
      <w:pPr>
        <w:pStyle w:val="BodyText"/>
      </w:pPr>
      <w:r>
        <w:t xml:space="preserve">После матча Рифат Жемалетдинов, полузащитник «Локомотива», член сборной России по футболу, с удовольствием пообщался с нашими ребятами и сделал с ними несколько фотографий.</w:t>
      </w:r>
    </w:p>
    <w:p>
      <w:pPr>
        <w:pStyle w:val="BodyText"/>
      </w:pPr>
      <w:r>
        <w:t xml:space="preserve">А в это время начинался спортивный праздник на ВТБ-арене, где ХК «Динамо» в рамках регулярного чемпионата Континентальной хоккейной лиги встречал ледовую дружину из Сочи! Матч получился жарким, жестким, динамичным. Ребята с замиранием сердец смотрели на противостояние достойных друг другу соперников! Их лица, видимо, настолько выдавали внутреннее состояние, что их часто крупным планом стали показывать на мониторах спортивной арены. Московское «Динамо» одержало победу, обыграв ХК «Сочи» со счётом 2:0.</w:t>
      </w:r>
    </w:p>
    <w:p>
      <w:pPr>
        <w:pStyle w:val="BodyText"/>
      </w:pPr>
      <w:r>
        <w:t xml:space="preserve">Вернувшись в Центр, ребята эмоционально обменялись впечатлениями о прошедших поединках. На вопрос, как обстоят дела у тех, кто остался дома, получили ответ: «Холодно, дождливо, грустно»… Убеждены, что осенняя хандра у них быстро пройдет, если они найдут себе увлечение по душе! Но это должен быть их ВЫБОР!</w:t>
      </w:r>
    </w:p>
    <w:p>
      <w:pPr>
        <w:pStyle w:val="BodyText"/>
      </w:pPr>
      <w:r>
        <w:br/>
      </w:r>
    </w:p>
    <w:p>
      <w:pPr>
        <w:pStyle w:val="BodyText"/>
      </w:pPr>
      <w:r>
        <w:t xml:space="preserve">   </w:t>
      </w:r>
      <w:r>
        <w:t xml:space="preserve">  </w:t>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http://cspa.mos.ru/presscenter/news/detail/futbol_khokkey_khoroshee_nastroenie_14_09_2022.html</w:t>
        </w:r>
      </w:hyperlink>
    </w:p>
    <w:p>
      <w:pPr>
        <w:pStyle w:val="BodyText"/>
      </w:pPr>
      <w:hyperlink r:id="rId21">
        <w:r>
          <w:rPr>
            <w:rStyle w:val="Hyperlink"/>
          </w:rPr>
          <w:t xml:space="preserve">ГБУ Центр социальной (постинтернатной) адаптации</w:t>
        </w:r>
      </w:hyperlink>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futbol_khokkey_khoroshee_nastroenie_14_09_20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futbol_khokkey_khoroshee_nastroenie_14_09_20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2025-04-23T18:39:46Z</dcterms:created>
  <dcterms:modified xsi:type="dcterms:W3CDTF">2025-04-23T18:39:46Z</dcterms:modified>
</cp:coreProperties>
</file>

<file path=docProps/custom.xml><?xml version="1.0" encoding="utf-8"?>
<Properties xmlns="http://schemas.openxmlformats.org/officeDocument/2006/custom-properties" xmlns:vt="http://schemas.openxmlformats.org/officeDocument/2006/docPropsVTypes"/>
</file>