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сихология-на-кухне.-25.09.22"/>
    <w:p>
      <w:pPr>
        <w:pStyle w:val="Heading3"/>
      </w:pPr>
      <w:r>
        <w:t xml:space="preserve">Психология на кухне. (25.09.22)</w:t>
      </w:r>
    </w:p>
    <w:p>
      <w:pPr>
        <w:pStyle w:val="FirstParagraph"/>
      </w:pPr>
      <w:r>
        <w:t xml:space="preserve">25.09.2022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Психология на кухне. Тема встречи: WOK с овощами, курицей и соусом терияки. Во время встречи ребят, проживающих в Центре социальной (постинтернатной) адаптации, со студентами РАНХиГС, гости рассказали о своем увлечении восточной культурой и китайским языком. «А что мы об этом знаем?» – задает вопрос собравшимся психолог Татьяна Денисова. Как выяснилось, – не много! Татьяна продемонстрировала ребятам набор продуктов, которые были приобретены заранее. Предложено приготовить лапшу вок с курицей, овощами и терияки, а заодно познакомиться с историей приготовления этих блюд.</w:t>
      </w:r>
    </w:p>
    <w:p>
      <w:pPr>
        <w:pStyle w:val="BodyText"/>
      </w:pPr>
      <w:r>
        <w:t xml:space="preserve">Осваивая новый для себя рецепт, ребята узнали, что вок – это особым образом приготовленная лапша. Она была придумана в Китае более 2 тысяч лет. Готовили ее на огромной конусообразной тонкостенной сковороде со слегка закругленным дном. Такая сковорода была традиционной кухонной утварью в Китае, а затем и у кочевых народов. Вок использовали бедняки, у которых не было возможности ставить дорогие печи, и приходилось топить свои специальные небольшие плиты травой и соломой, которая сгорала быстро и давала не слишком много тепла. Небольшое по диаметру дно успевало раскалиться до нужной температуры, передав необходимое тепло и высоким стенкам. Лапша считалась пищей простолюдин. Она использовалась наряду с вареным рисом, соевыми бобами и пшеницей. По одной из китайских легенд, вок символизирует долголетие, поэтому, чем лапша длиннее, тем лучше.</w:t>
      </w:r>
    </w:p>
    <w:p>
      <w:pPr>
        <w:pStyle w:val="BodyText"/>
      </w:pPr>
      <w:r>
        <w:t xml:space="preserve">Сегодня WOK-лапша – это не просто кусочки, обжаренные в воке, это комплексное блюдо, в котором сочетаются овощи с мясом, обжаренным в сковороде, и конечно лапша. Татьяна Денисова разъяснила ребятам, что все ингредиенты предварительно готовятся к обжарке. Очень важно нарезать ингредиенты тонко или небольшими кусочками. Так обжарка пройдет быстрее и будет равномернее. Большую часть мяса и овощей шинкуют тонкой длинной соломкой, чтобы эти продукты хорошо сочетались с лапшой такой же формы».</w:t>
      </w:r>
    </w:p>
    <w:p>
      <w:pPr>
        <w:pStyle w:val="BodyText"/>
      </w:pPr>
      <w:r>
        <w:t xml:space="preserve">Ребята, слушая наставника, старательно выполняли нужные действия. Психолог продолжала: «Ингредиенты добавляют по очереди. Сначала кладут мясо: оно требуют обжарки дольше всего. К нему добавляют морковь, лук, перец. Последними выкладывают томаты. Они требуют минимальной тепловой обработки. В последнюю очередь выкладывают предварительно отваренную и хорошо промытую лапшу и в конце выливают заправку». В качестве заправки собравшиеся использовали тарияки – классический сладкий соус национальной японской кухни.</w:t>
      </w:r>
    </w:p>
    <w:p>
      <w:pPr>
        <w:pStyle w:val="BodyText"/>
      </w:pPr>
      <w:r>
        <w:t xml:space="preserve">Все готово! Пробуем! «Вау! Это же, как в ресторане! И мы сами это сделали!? Круто!» – сказал Никита. Больше слов не было: началась дегустация…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http://cspa.mos.ru/presscenter/news/detail/psikhologiya_na_kukhne_25_09_22.html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sikhologiya_na_kukhne_25_09_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sikhologiya_na_kukhne_25_09_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2025-05-03T01:07:38Z</dcterms:created>
  <dcterms:modified xsi:type="dcterms:W3CDTF">2025-05-03T01:07:38Z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