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322181f6c6de1fc96a265b6f838acec8d6b99"/>
    <w:p>
      <w:pPr>
        <w:pStyle w:val="Heading3"/>
      </w:pPr>
      <w:r>
        <w:t xml:space="preserve">Повторение - мать учения: об оказании первой помощи (20.10.2022)</w:t>
      </w:r>
    </w:p>
    <w:p>
      <w:pPr>
        <w:pStyle w:val="FirstParagraph"/>
      </w:pPr>
      <w:r>
        <w:t xml:space="preserve">22.10.2022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Повторение - мать учения: об оказании первой помощи. Сегодня с сотрудниками социальной службы Центра социальной (постинтернатной) адаптации была проведена консультация на тему «Порядок и методика оказания первой помощи пострадавшим в чрезвычайных, аварийных и других нештатных ситуациях на рабочем месте и в быту». В качестве спикера выступил Лось Сергей Владимирович, специалист учебно-методического центра «Защита».</w:t>
      </w:r>
    </w:p>
    <w:p>
      <w:pPr>
        <w:pStyle w:val="BodyText"/>
      </w:pPr>
      <w:r>
        <w:t xml:space="preserve">Сотрудники службы получили возможность освежить знания и приобрести новые сведения о способах оказания первой помощи пострадавшим в чрезвычайных ситуациях при потере сознания, гипертоническом кризе, эпилепсии, сердечном приступе, болевом шоке, утоплении, тепловом ударе, поражении электрическом током и т.д.</w:t>
      </w:r>
    </w:p>
    <w:p>
      <w:pPr>
        <w:pStyle w:val="BodyText"/>
      </w:pPr>
      <w:r>
        <w:t xml:space="preserve">В интерактивной форме отработали алгоритм вызова скорой медицинской помощи. Обсудили общие правила оказания первой помощи в неотложных ситуациях, основные причины неотложных состояний, способы оказания первой помощи в острых состояниях.</w:t>
      </w:r>
    </w:p>
    <w:p>
      <w:pPr>
        <w:pStyle w:val="BodyText"/>
      </w:pPr>
      <w:r>
        <w:t xml:space="preserve">В целях углубления и уточнения полученных знаний Сергей Владимирович предоставил специалистам социальной службы информационные материалы и презентовал другие модули учебной программы «Защита».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http://cspa.mos.ru/presscenter/news/detail/11148383.html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148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148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2025-04-01T17:22:32Z</dcterms:created>
  <dcterms:modified xsi:type="dcterms:W3CDTF">2025-04-01T17:22:32Z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