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420909e90fa35dc8d0cba65423450af71831c"/>
    <w:p>
      <w:pPr>
        <w:pStyle w:val="Heading3"/>
      </w:pPr>
      <w:r>
        <w:t xml:space="preserve">Свидетели битвы "двух титанов" ЦСКА-УНИКС (11.11.2022)</w:t>
      </w:r>
    </w:p>
    <w:p>
      <w:pPr>
        <w:pStyle w:val="FirstParagraph"/>
      </w:pPr>
      <w:r>
        <w:t xml:space="preserve">15.11.2022</w:t>
      </w:r>
    </w:p>
    <w:bookmarkStart w:id="22" w:name="Xf326fd8490970349a6a4b53452e6859445e1e4a"/>
    <w:p>
      <w:pPr>
        <w:pStyle w:val="Heading4"/>
      </w:pPr>
      <w:r>
        <w:t xml:space="preserve">Свидетели битвы "двух титанов" ЦСКА-УНИКС. В ноябрьский вечер любители баскетбола из числа ребят, проживающих в Центре социальной (постинтернатной) адаптации, посетили матч, в котором два лидера Единой лиги ВТБ ЦСКА и УНИКС сошлись лицом к лицу на одной площадке, чтобы решить, кто из них сильнее. До этой встречи оба клуба ещё ни разу не проигрывали в этом сезоне.</w:t>
      </w:r>
      <w:r>
        <w:br/>
      </w:r>
      <w:r>
        <w:t xml:space="preserve">С первых же минут игра была равной, и первая четверть закончилась с минимальным разрывом в два очка в пользу УНИКС. Вторая четверть началась рывком ЦСКА. При активной поддержке наших юных болельщиков ЦСКА вышел вперед и на большой перерыв отправился в качестве лидера.</w:t>
      </w:r>
      <w:r>
        <w:br/>
      </w:r>
      <w:r>
        <w:t xml:space="preserve">В перерыве болельщиков развлекала танцами группа поддержки баскетбольного клуба ЦСКА, а талисман клуба – «Конь» – поднялся к нашим ребятам на трибуну. После перерыва казанцы определённо не собирались сдаваться, но и москвичи были не намерены отдавать гостям победу. К середине третьей четверти красно-синие забрали себе не только контроль, но и инициативу. В итоге матч закончился со счетом 92-79 в пользу ЦСКА, что позволило клубу сохранить лидерство в турнирной таблице.</w:t>
      </w:r>
      <w:r>
        <w:br/>
      </w:r>
      <w:r>
        <w:t xml:space="preserve">После матча, ребята делились друг с другом отзывами от увиденного. Благодаря захватывающей игре, впечатления оказались яркими. Ребята были в восторге от того, какой спортивный праздник устроил им баскетбольный клуб ЦСКА. В победе клуба они видят и свое участие. Браво, ЦСКА!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http://cspa.mos.ru/presscenter/news/detail/11225929.html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25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25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2025-04-03T15:05:27Z</dcterms:created>
  <dcterms:modified xsi:type="dcterms:W3CDTF">2025-04-03T15:05:27Z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