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традиции-китайской-кухни.-15.02.23"/>
    <w:p>
      <w:pPr>
        <w:pStyle w:val="Heading3"/>
      </w:pPr>
      <w:r>
        <w:t xml:space="preserve">Традиции китайской кухни. 15.02.23</w:t>
      </w:r>
    </w:p>
    <w:p>
      <w:pPr>
        <w:pStyle w:val="FirstParagraph"/>
      </w:pPr>
      <w:r>
        <w:t xml:space="preserve">21.02.2023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Традиции китайской кухни. Сегодня в Центре социальной (постинтернатной) адаптации для ребят-членов Клуба домашней еды (координатор – Е.И. Кравцова) прошел мастер-класс на тему «Традиции русской и китайской кухни». Организаторами мастер-класса выступили студенты Института общественных наук РАНХиГС при Президенте РФ, а также студенты из Китайской народной республики, обучающиеся в Московском государственном университете.</w:t>
      </w:r>
    </w:p>
    <w:p>
      <w:pPr>
        <w:pStyle w:val="BodyText"/>
      </w:pPr>
      <w:r>
        <w:t xml:space="preserve">В начале встречи студенты рассказали членам клубного объединения о традициях русской и китайской кухни. Собравшиеся в ходе беседы выяснили у гостей из Китая, какие блюда русской кухни им нравятся больше других? С некоторым удивлением услышали ответ: «Борщ, суп-пюре и салат «сельдь под шубой»». Множество вопросов последовало после рассказа о китайских кулинарных традициях: «Правда, ли что китайцы едят змей и насекомых? Почему они пользуются палочками, а не вилкой, когда едят лапшу и рис? Какое блюдо можно попробовать в китайских ресторанах, расположенных в Москве?»</w:t>
      </w:r>
    </w:p>
    <w:p>
      <w:pPr>
        <w:pStyle w:val="BodyText"/>
      </w:pPr>
      <w:r>
        <w:t xml:space="preserve">На мастер-классе решили приготовить русские блины, китайский омлет и жареную лапшу из картофеля по древнему рецепту китайских поваров. Студенты – люди не богатые. Принцип Клуба домашней еды двумя руками поддерживают: «Вкусно, полезно, недорого». Закипела работа… В коллективной деятельности в рамка кросс культурного обмена появились новые темы для общения, а совместный ужин из блюд русской и китайской кухни стал примером взаимоуважения и межкультурного сотрудничества.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http://cspa.mos.ru/presscenter/news/detail/11423882.html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423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423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2025-04-01T14:02:26Z</dcterms:created>
  <dcterms:modified xsi:type="dcterms:W3CDTF">2025-04-01T14:02:26Z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