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e2987e7fe5ffdee685b790f01fb02a97aba450"/>
    <w:p>
      <w:pPr>
        <w:pStyle w:val="Heading3"/>
      </w:pPr>
      <w:r>
        <w:t xml:space="preserve">С праздником, дорогие защитники Отечества! 22.02.23</w:t>
      </w:r>
    </w:p>
    <w:p>
      <w:pPr>
        <w:pStyle w:val="FirstParagraph"/>
      </w:pPr>
      <w:r>
        <w:t xml:space="preserve">09.03.2023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С праздником, дорогие защитники Отечества!</w:t>
      </w:r>
    </w:p>
    <w:p>
      <w:pPr>
        <w:pStyle w:val="BodyText"/>
      </w:pPr>
      <w:r>
        <w:t xml:space="preserve">Вчера, 21 февраля 2023 года, сотрудники Центра социальной (постинтернатной) адаптации слушали Послание Президента Российской Федерации Федеральному Собранию. Владимир Владимирович отметил, что начиная с 2014 года жители Донбасса отстаивали право жить на родной земле, говорить на родном языке, боролись и не сдавались в условиях блокады и постоянных обстрелов. «Донбасс верил и ждал, что Россия придет на помощь», – подчеркнул он. Сотрудники центра оценили предложенный Президентом комплекс мер, направленных на поддержку участников СВО и членов их семей. Со своей стороны при взаимодействии с большим количеством неравнодушных москвичей (Советом депутатов района Западное Дегунино, Всероссийским обществом инвалидов Северного административного округа г. Москвы, курсантами «НВП Рокот Дегунино», подписчиками телеграмм каналов «7:40 НЬЮЗ», «РОКОТ», «Карельский бальзам», студентами и преподавателями «Колледжа индустрии гостеприимства и менеджмента №23» г. Москвы, врачами и медицинскими сестрами поликлиники № 57 г. Москвы, они собрали и направили на Донбасс посылки с подарками и полезными в условиях СВО вещами.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http://cspa.mos.ru/presscenter/news/detail/11455257.html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55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55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2025-08-01T19:05:43Z</dcterms:created>
  <dcterms:modified xsi:type="dcterms:W3CDTF">2025-08-01T19:05:43Z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