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широкая-масленица-22.02.2023"/>
    <w:p>
      <w:pPr>
        <w:pStyle w:val="Heading3"/>
      </w:pPr>
      <w:r>
        <w:t xml:space="preserve">Широкая масленица 22.02.2023</w:t>
      </w:r>
    </w:p>
    <w:p>
      <w:pPr>
        <w:pStyle w:val="FirstParagraph"/>
      </w:pPr>
      <w:r>
        <w:t xml:space="preserve">09.03.2023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Широкая масленица в Центре социальной (постинтеранатной) адаптации. Е.И. Карабцова, как координатор Клуба домашней еды, стала инициатором проведения в Центре Широкой масленицы. Согласно славянским традициям, ребята решили испечь блины и пригласить друзей к дружному столу.</w:t>
      </w:r>
    </w:p>
    <w:p>
      <w:pPr>
        <w:pStyle w:val="BodyText"/>
      </w:pPr>
      <w:r>
        <w:t xml:space="preserve">Елена Ивановна не только подсказала секреты изготовления вкуснейших и тончайших блинов, но и поведала историю праздника. «Сегодня – среда, середина масленичной недели, – пояснила наставник, – в этот день зять ходил в гости к теще – на блины. И не только он – поесть блинов приходили его друзья и родственники. Теща в этот день была особенно ласкова к зятю, всячески демонстрировала свое к нему расположение. Гости смотрели и млели – повезло же парню с родней. Хотя причина такого поведения матери была во многом рациональной – считалось, что чем добрее теща к зятю в этот день, тем лучше будут отношения у ее дочери с новой семьей».</w:t>
      </w:r>
    </w:p>
    <w:p>
      <w:pPr>
        <w:pStyle w:val="BodyText"/>
      </w:pPr>
      <w:r>
        <w:t xml:space="preserve">Ребята с интересом слушали историю, а блины пеклись себе и пеклись, образовав солидную стопку. А Елена Ивановна продолжала: «С праздником связано изготовление соломенного чучела. Считалось, что в это время бог Ярило вступает в свои права, начинает разогревать землю, вследствие чего происходит возрождение тепла и света. В последний день Широкой масленицы чучело сжигали, желая прогнать надоевшую зиму». Ребята вышли на улицу и сфотографировались рядом с языческим символом, установленным накануне Г.П. Краснопольским и выпускниками Центра.</w:t>
      </w:r>
    </w:p>
    <w:p>
      <w:pPr>
        <w:pStyle w:val="BodyText"/>
      </w:pPr>
      <w:r>
        <w:t xml:space="preserve">По славянским традициям блинами угощали всякого, заглянувшего «на огонек». Так задабривали весну и зазывали счастье в дом. Не стали исключением и радушные жители Центра социальной (постинтернатной) адаптации!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http://cspa.mos.ru/presscenter/news/detail/shirokaya_maslenitsa_22_02_2023.html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hirokaya_maslenitsa_22_02_2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hirokaya_maslenitsa_22_02_2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2025-04-01T14:02:20Z</dcterms:created>
  <dcterms:modified xsi:type="dcterms:W3CDTF">2025-04-01T14:02:20Z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