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гол-в-свои-ворота-06.04.23"/>
    <w:p>
      <w:pPr>
        <w:pStyle w:val="Heading3"/>
      </w:pPr>
      <w:r>
        <w:t xml:space="preserve">Гол в свои ворота! 06.04.23</w:t>
      </w:r>
    </w:p>
    <w:p>
      <w:pPr>
        <w:pStyle w:val="FirstParagraph"/>
      </w:pPr>
      <w:r>
        <w:t xml:space="preserve">06.04.2023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«Гол в свои ворота!» Любители профессионального футбола из числа ребят, проживающих в Центре социальной (постинтернатной) адаптации, и выпускников учреждения в сопровождении сотрудника социальной службы Дениса Мельникова посетили полуфинальный матч кубка России. На этот раз участниками спортивного поединка стали ФК «ЦСКА» и ФК «Крылья Советов».</w:t>
      </w:r>
    </w:p>
    <w:p>
      <w:pPr>
        <w:pStyle w:val="BodyText"/>
      </w:pPr>
      <w:r>
        <w:t xml:space="preserve">Встреча началась словами поддержки Игоря Акинфеева, вратаря ЦСКА, получившего травму. Его родителям предоставили право сделать символический удар мячом. На спортивной арене было много болельщиков в масках с фотографией легендарного армейца.</w:t>
      </w:r>
    </w:p>
    <w:p>
      <w:pPr>
        <w:pStyle w:val="BodyText"/>
      </w:pPr>
      <w:r>
        <w:t xml:space="preserve">Матч был захватывающий, с большим количеством нестандартных игровых ситуаций, претендующих на завершение голом. Однако, вратари обеих команд надежно защищали свои ворота. Нулевая ничья ожидалась по итогам встречи. Судья дает дополнительную минуту. И вдруг… Футболист ФК «Крылья Советов» забрасывает мяч в собственные ворота. Таким чудным образом ФК «ЦСКА» одерживает победу в матче и продвигается в турнирной таблице… Не знаем, рады ли, армейцы такой победе. Эмоции болельщиков от яркого удивления сменились на неописуемый восторг! Делаем выводы: разве в жизни так не бывает?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http://cspa.mos.ru/presscenter/news/detail/11513076.html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513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513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2025-04-07T22:10:46Z</dcterms:created>
  <dcterms:modified xsi:type="dcterms:W3CDTF">2025-04-07T22:10:46Z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