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христос-воскресе-16.04.2023"/>
    <w:p>
      <w:pPr>
        <w:pStyle w:val="Heading3"/>
      </w:pPr>
      <w:r>
        <w:t xml:space="preserve">Христос Воскресе! 16.04.2023</w:t>
      </w:r>
    </w:p>
    <w:p>
      <w:pPr>
        <w:pStyle w:val="FirstParagraph"/>
      </w:pPr>
      <w:r>
        <w:t xml:space="preserve">24.04.2023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Христос Воскресе!</w:t>
      </w:r>
    </w:p>
    <w:p>
      <w:pPr>
        <w:pStyle w:val="BodyText"/>
      </w:pPr>
      <w:r>
        <w:t xml:space="preserve">Сегодня в Центре социальной (постинтернатной) адаптации в клубе" Домашней еды" праздновали Светлое Христово Воскресенье.</w:t>
      </w:r>
    </w:p>
    <w:p>
      <w:pPr>
        <w:pStyle w:val="BodyText"/>
      </w:pPr>
      <w:r>
        <w:t xml:space="preserve">Собравшись вместе, решили приготовить праздничный обед. Каждый предлагал своё блюдо . После долгого обсуждения пришли к соглашению - готовить все блюда, которые были предложены! И стол должен быть праздничный! После распределения обязанностей между участниками процесса работа закипела! Ребята чистили и шинковали овощи, резали и мариновали мясо, промывали рис для плова, замешивали творожное тесто для пасхального кекса и взбивали для него глазурь.</w:t>
      </w:r>
    </w:p>
    <w:p>
      <w:pPr>
        <w:pStyle w:val="BodyText"/>
      </w:pPr>
      <w:r>
        <w:t xml:space="preserve">Постепенно кухня наполнилась потрясающими ароматами специй, свежеиспечённого кекса и добрыми шутками друзей. после приготовления всех запланированных блюд стали накрывать на стол:</w:t>
      </w:r>
    </w:p>
    <w:p>
      <w:pPr>
        <w:pStyle w:val="BodyText"/>
      </w:pPr>
      <w:r>
        <w:t xml:space="preserve">запечённая куриная голень с картошечкой , розмарином и кавказскими травами;</w:t>
      </w:r>
    </w:p>
    <w:p>
      <w:pPr>
        <w:pStyle w:val="BodyText"/>
      </w:pPr>
      <w:r>
        <w:t xml:space="preserve">котлетки из курочки с укропом,</w:t>
      </w:r>
    </w:p>
    <w:p>
      <w:pPr>
        <w:pStyle w:val="BodyText"/>
      </w:pPr>
      <w:r>
        <w:t xml:space="preserve">плов из куриной грудки с мятой;</w:t>
      </w:r>
    </w:p>
    <w:p>
      <w:pPr>
        <w:pStyle w:val="BodyText"/>
      </w:pPr>
      <w:r>
        <w:t xml:space="preserve">пасхальный творожный кекс</w:t>
      </w:r>
    </w:p>
    <w:p>
      <w:pPr>
        <w:pStyle w:val="BodyText"/>
      </w:pPr>
      <w:r>
        <w:t xml:space="preserve">и конечно Куличи и крашеные яйца.</w:t>
      </w:r>
    </w:p>
    <w:p>
      <w:pPr>
        <w:pStyle w:val="BodyText"/>
      </w:pPr>
      <w:r>
        <w:t xml:space="preserve">За столом ребята обсуждали, что Пасха - это праздник победы над смертью. Верующие приветствуют друг друга словами "Христос воскресе!" и отвечают "Воистину Воскресе"</w:t>
      </w:r>
    </w:p>
    <w:p>
      <w:pPr>
        <w:pStyle w:val="BodyText"/>
      </w:pPr>
      <w:r>
        <w:t xml:space="preserve">В Пасху принято приглашать родных и друзей за стол на пасхальные угощения.</w:t>
      </w:r>
    </w:p>
    <w:p>
      <w:pPr>
        <w:pStyle w:val="BodyText"/>
      </w:pPr>
      <w:r>
        <w:t xml:space="preserve">Есть ещё одно важное значение Пасхи - помогать другим. После чего было принято решение посетить вечернюю службу в Храме Бориса и Глеба и отнести Пасхальный творожный кекс батюшке Александру.</w:t>
      </w:r>
    </w:p>
    <w:p>
      <w:pPr>
        <w:pStyle w:val="BodyText"/>
      </w:pPr>
      <w:r>
        <w:t xml:space="preserve">Пасха — это особый праздник, который напоминает нам о Божьей любви и благодати. Он дарует радость и надежду, приносит мир и благополучие в наши дома и сердца. В эти святые дни мы собираемся вместе с друзьями и близкими, делимся радостью и любовью.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http://cspa.mos.ru/presscenter/news/detail/11549378.html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49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549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2025-03-30T09:17:59Z</dcterms:created>
  <dcterms:modified xsi:type="dcterms:W3CDTF">2025-03-30T09:17:59Z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