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-новосельем-17.05.23"/>
    <w:p>
      <w:pPr>
        <w:pStyle w:val="Heading3"/>
      </w:pPr>
      <w:r>
        <w:t xml:space="preserve">С НОВОСЕЛЬЕМ 17.05.23</w:t>
      </w:r>
    </w:p>
    <w:p>
      <w:pPr>
        <w:pStyle w:val="FirstParagraph"/>
      </w:pPr>
      <w:r>
        <w:t xml:space="preserve">01.06.2023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С НОВОСЕЛЬЕМ, ДОРОГИЕ ВЫПУСКНИКИ ЦЕНТРА СОЦИАЛЬНОЙ (ПОСТИНТЕРНАТНОЙ) АДАПТАЦИИ! Ежегодно около ста ребят, проживающих в учреждении после завершения пребывания в центрах содействия семейному воспитанию или замещающих семьях, получают квартиры в городе Москве. Текущий, 2023, год не стал исключением. К середине мая 46 проживающих (шестеро из которых – граждане с ограниченными возможностями здоровья) стали обладателями желанных апартаментов. Ребята с благодарностью отзываются о сотрудниках Ресурсного центра по вопросам опеки и попечительства «Содействия», с которыми знакомятся на этапе осмотра предлагаемого варианта. Неоценима помощь, которую оказывают подопечным сотрудники социальной службы ЦС(П)А при подписании и регистрации договоров, оформлении лицевых счетов, льгот на оплату коммунальных услуг, оформлении регистрации по новому адресу. Специалисты, понимая эмоциональное состояние молодых людей, профессионально отвечают на многочленные вопросы ребят.</w:t>
      </w:r>
    </w:p>
    <w:p>
      <w:pPr>
        <w:pStyle w:val="BodyText"/>
      </w:pPr>
      <w:r>
        <w:t xml:space="preserve">Квартиры, предлагаемые городом, отличаются современным качественным ремонтом. Расположены они в районах с развитой инфраструктурой, удобным транспортным сообщением. Обладатели ключей начинают размышлять о том, где и какую мебель можно поставить, чем украсить кухню, жилую комнату, прихожую, балкон, придав им уют и комфорт. Начинают припоминаться знания, полученные в постинтернатный период. Приходит осознание важности и нужности того периода жизни, который они провели в Центре социальной (постинтернатной) адаптации!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http://cspa.mos.ru/presscenter/news/detail/s_novoselem_17_05_23.html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_novoselem_17_05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_novoselem_17_05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2025-03-30T09:20:35Z</dcterms:created>
  <dcterms:modified xsi:type="dcterms:W3CDTF">2025-03-30T09:20:35Z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