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9bda7c99b073746c5616e96f54f204f655a31"/>
    <w:p>
      <w:pPr>
        <w:pStyle w:val="Heading3"/>
      </w:pPr>
      <w:r>
        <w:t xml:space="preserve">ЭКСКУРСИЯ КАК ШАГ К ТРУДОВОЙ ЗАНЯТОСТИ 05.06.23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rPr>
          <w:bCs/>
          <w:b/>
        </w:rPr>
        <w:t xml:space="preserve">ЭКСКУРСИЯ КАК ШАГ К ТРУДОВОЙ ЗАНЯТОСТИ. Благотворительный фонд «Открывая горизонты» организовал для ребят, проживающих в Центре социальной (постинтернатной) адаптации, экскурсию в МТС – российскую компанию, предоставляющую телекоммуникационные услуги, цифровые и медийные сервисы в России, Армении и Белоруссии. Ребята познакомились с ее историей, объемами предоставления услуг (только в России количество салонов превышает 2000), условиями трудоустройства. Экскурсантов впечатлила система мотивации персонала в виде стажировок в крупных городах России вплоть до Владивостока, а также возможность продвижения по карьерной лестнице от рядового сотрудника до директора магазина или регионального координатора. Кроме сказанного ребята, познакомились с новой банковской системой «МТС Деньги» и с порядком взаимодействия между этой цифрой платформой и клиентами.</w:t>
      </w:r>
    </w:p>
    <w:p>
      <w:pPr>
        <w:pStyle w:val="BodyText"/>
      </w:pPr>
      <w:r>
        <w:rPr>
          <w:bCs/>
          <w:b/>
        </w:rPr>
        <w:t xml:space="preserve">По итогу встречи двое ребят выразили желание во время летних каникул пройти стажировку в МТС. Им будут подобраны индивидуальный график работы и удобное (с точки зрения транспортной логистики) рабочее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http://cspa.mos.ru/presscenter/news/detail/ekskursiya_kak_shag_k_trudovoy_zanyatosti_05_06_23.html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ekskursiya_kak_shag_k_trudovoy_zanyatosti_05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ekskursiya_kak_shag_k_trudovoy_zanyatosti_05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2025-08-01T17:54:57Z</dcterms:created>
  <dcterms:modified xsi:type="dcterms:W3CDTF">2025-08-01T17:54:57Z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