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13583e8f92dd0a17668d2c286bc5ae3108610f"/>
    <w:p>
      <w:pPr>
        <w:pStyle w:val="Heading3"/>
      </w:pPr>
      <w:r>
        <w:t xml:space="preserve">ПРАЗДНИК ДЛЯ ФАНАТОВ ФК «ЛОКОМОТИВ» 10.06.23</w:t>
      </w:r>
    </w:p>
    <w:p>
      <w:pPr>
        <w:pStyle w:val="FirstParagraph"/>
      </w:pPr>
      <w:r>
        <w:t xml:space="preserve">19.06.2023</w:t>
      </w:r>
    </w:p>
    <w:bookmarkEnd w:id="20"/>
    <w:bookmarkStart w:id="23" w:name="X742263ff92522ddafd92c001056ce208ded55e0"/>
    <w:p>
      <w:pPr>
        <w:pStyle w:val="Heading3"/>
      </w:pPr>
      <w:r>
        <w:t xml:space="preserve">ПРАЗДНИК ДЛЯ ФАНАТОВ ФК «ЛОКОМОТИВ». В завершении Чемпионата России по футболу ФК «Локомотив» решил устроить праздник для своих болельщиков. Среди них – группа ребят, проживающих в Центре социальной (постинтернатной) адаптации, сотрудники и выпускники учреждения. Большой интерес у гостей вызвала экскурсия по спортивному объекту и знакомство с историей легендарного клуба. После нее для них была организована интерактивная программа с участием известных артистов (Dead blond, GSPD и др.). Наши ребята приняли участие в панна футболе, одной из разновидностей уличного футбола, при которой игроки соревнуются в формате один на один, стараясь пробросить мяч между ног соперника. Кто-то попробовал себя в качестве нападающего, пытаясь сделать точную передачу в ворота с мишенями. В завершении спортивного дня болельщики стали свидетелями футбольной дуэли между ФК «Локомотив» и ФК «Торпедо». Матч был насыщен острыми моментами и результативными передачами! В итоге железнодорожники добавили положительных эмоций своим фанатам, одержав победу со счетом 3:1.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http://cspa.mos.ru/presscenter/news/detail/prazdnik_dlya_fanatov_fk_lokomotiv_10_06_23.html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azdnik_dlya_fanatov_fk_lokomotiv_10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azdnik_dlya_fanatov_fk_lokomotiv_10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2025-05-23T02:18:12Z</dcterms:created>
  <dcterms:modified xsi:type="dcterms:W3CDTF">2025-05-23T02:18:12Z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