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нескучные-каникулы-.-26.07.23"/>
    <w:p>
      <w:pPr>
        <w:pStyle w:val="Heading3"/>
      </w:pPr>
      <w:r>
        <w:t xml:space="preserve">«НЕСКУЧНЫЕ КАНИКУЛЫ» . 26.07.23</w:t>
      </w:r>
    </w:p>
    <w:p>
      <w:pPr>
        <w:pStyle w:val="FirstParagraph"/>
      </w:pPr>
      <w:r>
        <w:t xml:space="preserve">26.07.2023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«НЕСКУЧНЫЕ КАНИКУЛЫ» .</w:t>
      </w:r>
    </w:p>
    <w:p>
      <w:pPr>
        <w:pStyle w:val="BodyText"/>
      </w:pPr>
      <w:r>
        <w:t xml:space="preserve">25 июля стал насыщенным на события днем.</w:t>
      </w:r>
    </w:p>
    <w:p>
      <w:pPr>
        <w:pStyle w:val="BodyText"/>
      </w:pPr>
      <w:r>
        <w:t xml:space="preserve">Сначала ребята из Центра социальной (постинтернатной) адаптации побывали на экскурсии в Ботаническом саду МГУ имени М.В. Ломоносова «Аптекарский огород», на которой узнали, что в 1706 году в создании сада принял личное участие Петр I, посадивший там три хвойных дерева – ель, пихту и лиственницу – «для наущения граждан в их различии», - последнее из которых живо и по сей день.</w:t>
      </w:r>
    </w:p>
    <w:p>
      <w:pPr>
        <w:pStyle w:val="BodyText"/>
      </w:pPr>
      <w:r>
        <w:t xml:space="preserve">Ребята любовались всей флорой Аптекарского огорода: Теневым садом и садом плодовых деревьев, посетили Вересковую горку, Сад лекарственных трав, Хвойную горку, которая сооружена над бомбоубежищем, служившим укрытием жителям соседних домов от бомбежек во время Великой Отечественной войны. В одной из оранжерей увидели шоколадное дерево.</w:t>
      </w:r>
    </w:p>
    <w:p>
      <w:pPr>
        <w:pStyle w:val="BodyText"/>
      </w:pPr>
      <w:r>
        <w:t xml:space="preserve">Впечатлений от такой красоты осталось очень много!</w:t>
      </w:r>
    </w:p>
    <w:p>
      <w:pPr>
        <w:pStyle w:val="BodyText"/>
      </w:pPr>
      <w:r>
        <w:t xml:space="preserve">Затем члены «Фан-клуба» Центра социальной (постинтернатной) адаптации, которые активно следят за событиями в футбольном мире, не смогли пропустить очередной матч полюбившейся команды «Локомотив».</w:t>
      </w:r>
    </w:p>
    <w:p>
      <w:pPr>
        <w:pStyle w:val="BodyText"/>
      </w:pPr>
      <w:r>
        <w:t xml:space="preserve">В этот день столичный «Локомотив» на своем поле одержал победу над «Уралом» со счетом 2:1. Матч состоялся в рамках первого тура группового раунда Пути РПЛ Кубка России. Гости забили первыми уже на восьмой минуте усилиями полузащитника Фаниля Сунгатулина. В свою очередь со стороны москвичей отличились нападающий Вильсон Изидор и защитник Наир Тикнизян.</w:t>
      </w:r>
    </w:p>
    <w:p>
      <w:pPr>
        <w:pStyle w:val="BodyText"/>
      </w:pPr>
      <w:r>
        <w:t xml:space="preserve">Во втором туре группового раунда «Локомотив» Галактионова сыграет против казанского «Рубина» в гостях, а «Урал» сразится с «Ростовом» дома.</w:t>
      </w:r>
    </w:p>
    <w:p>
      <w:pPr>
        <w:pStyle w:val="BodyText"/>
      </w:pPr>
      <w:r>
        <w:t xml:space="preserve">А наши ребята будут ждать этого матча с нетерпением!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http://cspa.mos.ru/presscenter/news/detail/neskuchnye_kanikuly_26_07_23.html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eskuchnye_kanikuly_26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eskuchnye_kanikuly_26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2025-03-30T08:32:16Z</dcterms:created>
  <dcterms:modified xsi:type="dcterms:W3CDTF">2025-03-30T08:32:16Z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