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c01c4fe73be845a60eef1e4fab9631a39c7399"/>
    <w:p>
      <w:pPr>
        <w:pStyle w:val="Heading3"/>
      </w:pPr>
      <w:r>
        <w:t xml:space="preserve">НЕСКУЧНЫЕ КАНИКУЛЫ: РЕПОРТАЖ С МОРЯ 12.08.23</w:t>
      </w:r>
    </w:p>
    <w:p>
      <w:pPr>
        <w:pStyle w:val="FirstParagraph"/>
      </w:pPr>
      <w:r>
        <w:t xml:space="preserve">15.08.2023</w:t>
      </w:r>
    </w:p>
    <w:bookmarkEnd w:id="20"/>
    <w:bookmarkStart w:id="21" w:name="section"/>
    <w:p>
      <w:pPr>
        <w:pStyle w:val="Heading3"/>
      </w:pPr>
    </w:p>
    <w:p>
      <w:pPr>
        <w:pStyle w:val="FirstParagraph"/>
      </w:pPr>
      <w:r>
        <w:t xml:space="preserve"> НЕСКУЧНЫЕ КАНИКУЛЫ: РЕПОРТАЖ С МОРЯ.</w:t>
      </w:r>
    </w:p>
    <w:bookmarkEnd w:id="21"/>
    <w:bookmarkStart w:id="25" w:name="section-1"/>
    <w:p>
      <w:pPr>
        <w:pStyle w:val="Heading3"/>
      </w:pPr>
    </w:p>
    <w:p>
      <w:pPr>
        <w:pStyle w:val="FirstParagraph"/>
      </w:pPr>
      <w:r>
        <w:t xml:space="preserve">Подходит к концу первая неделя отдыха на Черноморском побережье. Несмотря на долгий путь, температуру воздуха выше 40, все ребята бодры духом и полны сил!</w:t>
      </w:r>
    </w:p>
    <w:p>
      <w:pPr>
        <w:pStyle w:val="BodyText"/>
      </w:pPr>
      <w:r>
        <w:t xml:space="preserve">Они уже изучили территорию Парк-отеля: ни раз прошли «Полосу препятствий», поиграли в гигантские шахматы, в бассейне стали главными участниками водного поло, на спортивных площадках - инициаторами турниров по волейболу, баскетболу, настольному теннису. Ребятам нравятся анимационные программы, которые включают в себя не только развлечения (вечерами и караоке, и игры, и конкурсы), но и развивающие занятия по выявлению талантов (индивидуальные занятия с подготовкой творческих номеров, танцевальные мастер-классы, тренинги на развитие коммуникаций и ‘отрядные’ игры). В продолжение проекта «Мое дело», московские подростки продолжают знакомиться с новым профессиям. Этому способствуют экскурсии и прогулки по региону, с отличной от столицы экономикой и инфраструктурой.</w:t>
      </w:r>
    </w:p>
    <w:p>
      <w:pPr>
        <w:pStyle w:val="BodyText"/>
      </w:pPr>
      <w:r>
        <w:t xml:space="preserve">Молодые люди живут полноценной и интересной жизнью, лучше узнают друг друга, проявляют новые качества в совместной деятельности. В этом состоит важная задача социальной адаптации!</w:t>
      </w:r>
    </w:p>
    <w:p>
      <w:pPr>
        <w:pStyle w:val="BodyText"/>
      </w:pPr>
      <w:r>
        <w:t xml:space="preserve">Еще большое фотографий: </w:t>
      </w:r>
      <w:hyperlink r:id="rId22">
        <w:r>
          <w:rPr>
            <w:rStyle w:val="Hyperlink"/>
          </w:rPr>
          <w:t xml:space="preserve">ВК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http://cspa.mos.ru/presscenter/news/detail/neskuchnye_kanikuly_reportazh_s_morya_12_08_23.html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neskuchnye_kanikuly_reportazh_s_morya_12_08_23.html" TargetMode="External" /><Relationship Type="http://schemas.openxmlformats.org/officeDocument/2006/relationships/hyperlink" Id="rId22" Target="https://vk.com/mc_deguni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neskuchnye_kanikuly_reportazh_s_morya_12_08_23.html" TargetMode="External" /><Relationship Type="http://schemas.openxmlformats.org/officeDocument/2006/relationships/hyperlink" Id="rId22" Target="https://vk.com/mc_deguni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2025-03-30T08:43:20Z</dcterms:created>
  <dcterms:modified xsi:type="dcterms:W3CDTF">2025-03-30T08:43:20Z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