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день-памяти-жертв-беслана-03.09.2023"/>
    <w:p>
      <w:pPr>
        <w:pStyle w:val="Heading3"/>
      </w:pPr>
      <w:r>
        <w:t xml:space="preserve">ДЕНЬ ПАМЯТИ ЖЕРТВ БЕСЛАНА 03.09.2023</w:t>
      </w:r>
    </w:p>
    <w:p>
      <w:pPr>
        <w:pStyle w:val="FirstParagraph"/>
      </w:pPr>
      <w:r>
        <w:t xml:space="preserve">04.09.2023</w:t>
      </w:r>
    </w:p>
    <w:bookmarkEnd w:id="20"/>
    <w:bookmarkStart w:id="21" w:name="Xcd0594e54a590147f527dbc966c28e0c48def55"/>
    <w:p>
      <w:pPr>
        <w:pStyle w:val="Heading3"/>
      </w:pPr>
      <w:r>
        <w:t xml:space="preserve">ДЕНЬ ПАМЯТИ ЖЕРТВ БЕСЛАНА: СКОРБИМ ВМЕСТЕ СТРАНОЙ. Ежегодно 3 сентября в России отмечается День солидарности в борьбе с терроризмом. Сегодня ребята, проживающие в Центре социальной (постинтернатной) адаптации, а также представители социальной службы Майя Вячеславовна Хацкевич и Денис Андреевич Мельников приняли участие в городском мероприятии, посвященном памяти безвинно погибших школьников, их родителей и учителей. Перед Храмом Рождества Пресвятой Богородицы на Кулишках (Аланском подворье) была проведена панихида по погибшим, а затем на площади перед храмом состоялась церемония возложения цветов к памятнику жертвам террористического акта. Кроме цветов, делегация ЦСПА возложила к памятнику детские игрушки, тетради и бутылки с водой.</w:t>
      </w:r>
      <w:r>
        <w:br/>
      </w:r>
      <w:r>
        <w:t xml:space="preserve">Ребята и взрослые с застывшими в глазах слезами проводили в небо белые шары…</w:t>
      </w:r>
    </w:p>
    <w:bookmarkEnd w:id="21"/>
    <w:bookmarkStart w:id="24" w:name="Xf8e34e9f4e9874b0612fa708e1019ef1d03e841"/>
    <w:p>
      <w:pPr>
        <w:pStyle w:val="Heading3"/>
      </w:pPr>
      <w:r>
        <w:br/>
      </w:r>
      <w:r>
        <w:t xml:space="preserve">"Лежит опавшая листва,</w:t>
      </w:r>
      <w:r>
        <w:br/>
      </w:r>
      <w:r>
        <w:t xml:space="preserve">Там ничего не изменилось,</w:t>
      </w:r>
      <w:r>
        <w:br/>
      </w:r>
      <w:r>
        <w:t xml:space="preserve">Все так же школа та полна</w:t>
      </w:r>
      <w:r>
        <w:br/>
      </w:r>
      <w:r>
        <w:t xml:space="preserve">Отчаяньем и криком.</w:t>
      </w:r>
      <w:r>
        <w:br/>
      </w:r>
      <w:r>
        <w:t xml:space="preserve">Все так же льются слезы матерей,</w:t>
      </w:r>
      <w:r>
        <w:br/>
      </w:r>
      <w:r>
        <w:t xml:space="preserve">Все так же слышен плачь семей,</w:t>
      </w:r>
      <w:r>
        <w:br/>
      </w:r>
      <w:r>
        <w:t xml:space="preserve">Что потеряли всех детей.</w:t>
      </w:r>
      <w:r>
        <w:br/>
      </w:r>
      <w:r>
        <w:t xml:space="preserve">И слышен взрывов гул,</w:t>
      </w:r>
      <w:r>
        <w:br/>
      </w:r>
      <w:r>
        <w:t xml:space="preserve">И запах смерти ходит рядом,</w:t>
      </w:r>
      <w:r>
        <w:br/>
      </w:r>
      <w:r>
        <w:t xml:space="preserve">Как будто видим след от пуль,</w:t>
      </w:r>
      <w:r>
        <w:br/>
      </w:r>
      <w:r>
        <w:t xml:space="preserve">И тех детей, которых изверги убили.</w:t>
      </w:r>
      <w:r>
        <w:br/>
      </w:r>
      <w:r>
        <w:t xml:space="preserve">Мы о них память сохраним,</w:t>
      </w:r>
      <w:r>
        <w:br/>
      </w:r>
      <w:r>
        <w:t xml:space="preserve">О тех ужасных, диких днях,</w:t>
      </w:r>
      <w:r>
        <w:br/>
      </w:r>
      <w:r>
        <w:t xml:space="preserve">Что навсегда в сердцах остались с нами."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http://cspa.mos.ru/presscenter/news/detail/den_pamyati_zhertv_beslana_03_09_2023.html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den_pamyati_zhertv_beslana_03_09_2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den_pamyati_zhertv_beslana_03_09_2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2025-04-07T13:42:20Z</dcterms:created>
  <dcterms:modified xsi:type="dcterms:W3CDTF">2025-04-07T13:42:20Z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