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арим-варенье-15.10.23"/>
    <w:p>
      <w:pPr>
        <w:pStyle w:val="Heading3"/>
      </w:pPr>
      <w:r>
        <w:t xml:space="preserve">ВАРИМ ВАРЕНЬЕ 15.10.23</w:t>
      </w:r>
    </w:p>
    <w:p>
      <w:pPr>
        <w:pStyle w:val="FirstParagraph"/>
      </w:pPr>
      <w:r>
        <w:t xml:space="preserve">07.11.2023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ПРОДОЛЖАЕМ НАЦИОНАЛЬНЫЕ КУЛИНАРНЫЕ ТРАДИЦИИ – ВАРИМ ВАРЕНЬЕ. Сегодня в «Клубе домашней еды» собравшиеся решили сварить варенье из яблок, которых в этом году в достатке в московских и подмосковных садах.</w:t>
      </w:r>
    </w:p>
    <w:p>
      <w:pPr>
        <w:pStyle w:val="BodyText"/>
      </w:pPr>
      <w:r>
        <w:t xml:space="preserve">Карабцова Е.И., координатор клубной работы, рассказала ребятам, что варенье на Руси имеет древнейшие корни, восходящие к глубокой древности. Это не просто сладость, а часть национальной культуры, традиций и наследия. Варенье долгое время было неотъемлемой частью русского стола и символом щедрости и гостеприимства. Одним из самых удивительных фактов о варенье является его долговечность. История знает примеры, когда варенье, сваренное еще в XVIII веке, доходило до нас сегодня в отличном состоянии. Оно служило не только вкусным лакомством, но и важным источником витаминов и питательных веществ в холодное время года. Благодаря особой технологии приготовления и консервации, варенье сохраняло свежий вкус и аромат на протяжении многих десятилетий.</w:t>
      </w:r>
    </w:p>
    <w:p>
      <w:pPr>
        <w:pStyle w:val="BodyText"/>
      </w:pPr>
      <w:r>
        <w:t xml:space="preserve">Елена Ивановна объяснила любителям русской кухни, какой рецепт яблочного варенья сегодня будет использован. И закипела работа. Яблоки помыли, почистили, порезали, опустили в сахарных сирот, добавили лимонную кислоту для вкусовых акцентов. Пока кухня наполнялась ароматом яблочного варенья, ребята быстро приготовили ингредиенты, необходимые для постного борща, куриного рагу, шарлотки и ажурных блинчиков, заварили чай с мятой.</w:t>
      </w:r>
    </w:p>
    <w:p>
      <w:pPr>
        <w:pStyle w:val="BodyText"/>
      </w:pPr>
      <w:r>
        <w:t xml:space="preserve">К ужину все было готово! И, хотя основную часть варенья укупорили в стеклянные банки для длительного хранения, его небольшая часть была продегустирована и оценена. Таким образом, традиционное яблочное варенье помогло сохранить и передать дух истории, позволило насладиться сладким вкусом, порадовать себя и гостей в дождливый осенний вечер.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http://cspa.mos.ru/presscenter/news/detail/varim_varene_15_10_23.html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arim_varene_15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arim_varene_15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2025-05-31T15:11:46Z</dcterms:created>
  <dcterms:modified xsi:type="dcterms:W3CDTF">2025-05-31T15:11:46Z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