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839e390e75689fc11c0d015ab96c9400ed778d"/>
    <w:p>
      <w:pPr>
        <w:pStyle w:val="Heading3"/>
      </w:pPr>
      <w:r>
        <w:t xml:space="preserve">КАРЬЕРНЫЕ СТРАТЕГИИ СОТРУДНИКОВ СОЦИАЛЬНОЙ СЛУЖБЫ 14.11.23</w:t>
      </w:r>
    </w:p>
    <w:p>
      <w:pPr>
        <w:pStyle w:val="FirstParagraph"/>
      </w:pPr>
      <w:r>
        <w:t xml:space="preserve">27.11.2023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КАРЬЕРНЫЕ СТРАТЕГИИ СОТРУДНИКОВ СОЦИАЛЬНОЙ СЛУЖБЫ. Центр социальной (постинтернатной) адаптации в настоящее время является базой практики для студентов нескольких высших учебных заведений столицы: МГППУ, МГПУ, РНИМУ им. Н.И. Пирогова, а также площадкой для волонтерских проектов для студентов Института общественных наук РАНХИГС, колледжа по подготовке социальных работников имени Е.И. Холостовой. Будущим сотрудникам отрасли важно понимать, какие личностные и профессиональные компетенции требует социальное служение, каким может получиться карьерный сценарий для людей, изначально сделавших иной профессиональный выбор.</w:t>
      </w:r>
    </w:p>
    <w:p>
      <w:pPr>
        <w:pStyle w:val="BodyText"/>
      </w:pPr>
      <w:r>
        <w:t xml:space="preserve">Так, в канун Дня сотрудника органов внутренних дел два сотрудника Учреждения –</w:t>
      </w:r>
    </w:p>
    <w:p>
      <w:pPr>
        <w:pStyle w:val="BodyText"/>
      </w:pPr>
      <w:r>
        <w:t xml:space="preserve">М.М. Топилин, заместитель директора, и О.Г. Никишова, социальный работник, рассказали о своей работе в правоохранительных структурах.</w:t>
      </w:r>
    </w:p>
    <w:p>
      <w:pPr>
        <w:pStyle w:val="BodyText"/>
      </w:pPr>
      <w:r>
        <w:t xml:space="preserve">Михаил Михайлович проработал в рядах народной милиции (далее - полиции) более 20 лет, прошел все ступени от старшины до полковника. Награжден многочисленными медалями, памятными значками и почетными грамотами за активное участие и обеспечение общественного порядка в городе Москве. Его личный альбом сохранил немало публикаций в столичных газетах о выполнении сложных и ответственных задач.</w:t>
      </w:r>
    </w:p>
    <w:p>
      <w:pPr>
        <w:pStyle w:val="BodyText"/>
      </w:pPr>
      <w:r>
        <w:t xml:space="preserve">Оксана Геннадьевна – выпускница Московского университета МВД России им. В.Я. Кикотя. Более 7 лет служила в УВД по САО ГУ МВД России по г. Москве на должностях дознавателя и инспектора группы по исполнению административного законодательства. Награждена медалью МВД России 3-й степени за отличие в службе.</w:t>
      </w:r>
    </w:p>
    <w:p>
      <w:pPr>
        <w:pStyle w:val="BodyText"/>
      </w:pPr>
      <w:r>
        <w:t xml:space="preserve">Было интересно слушать не только о сложных буднях бывших сотрудников ОВД, но и том, как формировался их характер и жизненные принципы, проявлялась гражданская позиция. Эти качества, безусловно, нужны в учреждении для молодежи с опытом безнадзорности, материнской депривации и социального сиротства, которым является Центр социальной (постинтернатной) адаптации. Пожелаем коллегам успехов в подготовке наших ребят к самостоятельной жизни без каких-либо новых жизненных катаклизмов!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http://cspa.mos.ru/presscenter/news/detail/karernye_strategii_sotrudnikov_sotsialnoy_sluzhby_14_11_23.html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karernye_strategii_sotrudnikov_sotsialnoy_sluzhby_14_11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karernye_strategii_sotrudnikov_sotsialnoy_sluzhby_14_11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2025-04-07T13:42:16Z</dcterms:created>
  <dcterms:modified xsi:type="dcterms:W3CDTF">2025-04-07T13:42:16Z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