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4d9912d64ed7c174809808af6f37c01cd5d18ef"/>
    <w:p>
      <w:pPr>
        <w:pStyle w:val="Heading3"/>
      </w:pPr>
      <w:r>
        <w:t xml:space="preserve">В ПАМЯТЬ ОБ ЕВДОКИИ ИВАНОВНЕ ХОЛОСТОВОЙ. 24.11.2023</w:t>
      </w:r>
    </w:p>
    <w:p>
      <w:pPr>
        <w:pStyle w:val="FirstParagraph"/>
      </w:pPr>
      <w:r>
        <w:t xml:space="preserve">27.11.2023</w:t>
      </w:r>
    </w:p>
    <w:p>
      <w:pPr>
        <w:pStyle w:val="BodyText"/>
      </w:pPr>
      <w:r>
        <w:rPr>
          <w:bCs/>
          <w:b/>
        </w:rPr>
        <w:t xml:space="preserve">В ПАМЯТЬ ОБ ЕВДОКИИ ИВАНОВНЕ ХОЛОСТОВОЙ. Вчера в Центре социальной (постинтернатной) адаптации состоялся Первый конкурс профессионального мастерства «Я – наставник!», посвященный памяти Евдокии Ивановны Холостовой. В качестве участников выступили сотрудники социальной службы учреждения, а также студенты третьего курса Колледжа по подготовке социальных работников им. Е.И. Холостовой Департамента труда и социальной защиты населения г. Москвы. В качестве зрителей и болельщиков выступили студенты Московского государственного психолого-педагогического университета, получающие высшее образование по программе «Социальная работа».</w:t>
      </w:r>
    </w:p>
    <w:p>
      <w:pPr>
        <w:pStyle w:val="BodyText"/>
      </w:pPr>
    </w:p>
    <w:p>
      <w:pPr>
        <w:pStyle w:val="BodyText"/>
      </w:pPr>
      <w:r>
        <w:t xml:space="preserve">О том, какой запомнилась Евдокия Ивановна коллегам, друзья и ученикам, рассказали Е.Д. Щербак, советник отдела координации и организации работы подведомственных организаций социального обслуживания ДТСЗН, профессор О.Г. Прохорова, профессор Н.В. Лебедева, профессор Л.Е. Сикорская, доцент С.Ю. Танцюра, заместитель директора ЦСПА, доктор педагогических наук Т.Н. Сапожникова. Студенты поняли, что Е.И. Холостова – человек-легенда, на многие годы вперед определивший векторы развития отрасли и заложивший фундамент профессиональной подготовки социальных работников; ученый с мировым именем, мудрый учитель, надежный друг, любящая мама и бабушка.</w:t>
      </w:r>
    </w:p>
    <w:p>
      <w:pPr>
        <w:pStyle w:val="BodyText"/>
      </w:pPr>
      <w:r>
        <w:t xml:space="preserve">Наставниками студентов во время игры выступили Н.А. Барамидзе, А.Л. Вершинина, М.А. Жарков, С.В. Рудакова, А.З. Шарафутдинов, М.В. Хацкевич. Конкурс потребовал от команд знаний теории и методики социальной работы, молодежного сленга, способности разбираться в психологии и конструктивно решать профессиональные задачи. В качестве членов жюри выступили представили НКО: Мария Полянская (БФ «Волонтеры в помощь детям-сиротам»), Анна Деникина (БФ «Столица милосердия»), Надежда Чибис (Фонд «Хранители детства»), Ирина Скаткова (АНО «Поколение победителей).</w:t>
      </w:r>
    </w:p>
    <w:p>
      <w:pPr>
        <w:pStyle w:val="BodyText"/>
      </w:pPr>
      <w:r>
        <w:t xml:space="preserve">Атмосферу теплоты и гостеприимства своими творческими номерами создали Татьяна Светлова, Алексей Филипцев, Давид Хачатрян, Лилия Пирогова. Кульминацией встречи стало исполнение социальной службой ЦС(П)А «Гимна наставников», наглядно продемонстрировавшего будущим социальным работникам командный дух, сплоченность и веру в добро!</w:t>
      </w:r>
    </w:p>
    <w:p>
      <w:pPr>
        <w:pStyle w:val="BodyText"/>
      </w:pPr>
      <w:r>
        <w:t xml:space="preserve">На память об участии в Первом конкурсе профессионального мастерства «Я – наставник!» все участники получили благодарственные письма от Дмитрия Краснова, члена Общественной палаты г. Москвы, председателя правления АНО «Поколение победителей», памятные подарки от аутсорс-компании «Вимарт» (руководитель Альберт Максутов) и АНО «Наставнический центр Александра Гезалова».</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http://cspa.mos.ru/presscenter/news/detail/12005192.html</w:t>
        </w:r>
      </w:hyperlink>
    </w:p>
    <w:p>
      <w:pPr>
        <w:pStyle w:val="BodyText"/>
      </w:pPr>
      <w:hyperlink r:id="rId21">
        <w:r>
          <w:rPr>
            <w:rStyle w:val="Hyperlink"/>
          </w:rPr>
          <w:t xml:space="preserve">ГБУ Центр социальной (постинтернатной) адаптации</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cspa.mos.ru" TargetMode="External" /><Relationship Type="http://schemas.openxmlformats.org/officeDocument/2006/relationships/hyperlink" Id="rId20" Target="http://cspa.mos.ru/presscenter/news/detail/12005192.html" TargetMode="External" /></Relationships>
</file>

<file path=word/_rels/footnotes.xml.rels><?xml version="1.0" encoding="UTF-8"?><Relationships xmlns="http://schemas.openxmlformats.org/package/2006/relationships"><Relationship Type="http://schemas.openxmlformats.org/officeDocument/2006/relationships/hyperlink" Id="rId21" Target="http://cspa.mos.ru" TargetMode="External" /><Relationship Type="http://schemas.openxmlformats.org/officeDocument/2006/relationships/hyperlink" Id="rId20" Target="http://cspa.mos.ru/presscenter/news/detail/1200519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2025-08-01T21:46:13Z</dcterms:created>
  <dcterms:modified xsi:type="dcterms:W3CDTF">2025-08-01T21:46:13Z</dcterms:modified>
</cp:coreProperties>
</file>

<file path=docProps/custom.xml><?xml version="1.0" encoding="utf-8"?>
<Properties xmlns="http://schemas.openxmlformats.org/officeDocument/2006/custom-properties" xmlns:vt="http://schemas.openxmlformats.org/officeDocument/2006/docPropsVTypes"/>
</file>