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01ca9705aec4f96960de6a3e52b162fa2cf586"/>
    <w:p>
      <w:pPr>
        <w:pStyle w:val="Heading3"/>
      </w:pPr>
      <w:r>
        <w:t xml:space="preserve">НАЛОГИ – ЭТО ЦЕНА, КОТОРУЮ МЫ ПЛАТИМ ЗА ВОЗМОЖНОСТЬ ЖИТЬ В ЦИВИЛИЗОВАННОМ ОБЩЕСТВЕ 05.12.23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rPr>
          <w:bCs/>
          <w:b/>
        </w:rPr>
        <w:t xml:space="preserve">«НАЛОГИ – ЭТО ЦЕНА, КОТОРУЮ МЫ ПЛАТИМ ЗА ВОЗМОЖНОСТЬ ЖИТЬ В ЦИВИЛИЗОВАННОМ ОБЩЕСТВЕ» (ОЛИВЕР УЭНДЕЛЛ ХОЛМС-СТАРШИЙ). Финансы и имущество, движимое или недвижимое – это очень важная часть нашей жизни. Каждый человек должен уметь ими грамотно распоряжаться, поскольку от этого навыка зависит наше благополучие и комфорт. Однако, есть обратная сторона – необходимость платить налоги. Зачастую, это представляется как очень непонятное и от этого необязательное мероприятие. Однако, если разобраться в вопросе налогообложения – как, когда, за что и сколько необходимо платить – оказывается, что все очень даже понятно и прозрачно, в особенности учитывая, что мы живем в век цифровых технологий, доступность всей информации и возможности отслеживать ее на официальных интернет-ресурсах ведомств.</w:t>
      </w:r>
    </w:p>
    <w:p>
      <w:pPr>
        <w:pStyle w:val="BodyText"/>
      </w:pPr>
      <w:r>
        <w:rPr>
          <w:bCs/>
          <w:b/>
        </w:rPr>
        <w:t xml:space="preserve">По инициативе и при личном участии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Дмитрия Анатольевича Краснова</w:t>
        </w:r>
      </w:hyperlink>
      <w:r>
        <w:rPr>
          <w:bCs/>
          <w:b/>
        </w:rPr>
        <w:t xml:space="preserve">, члена Общественной палаты города Москвы, заслуженного адвоката России, председателя Правления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АНО «Поколение победителей»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для проживающих в Центре социальной (постинтернатной) адаптации было проведено интерактивное занятие. В качестве спикеров выступили сотрудники</w:t>
      </w:r>
      <w:r>
        <w:rPr>
          <w:bCs/>
          <w:b/>
        </w:rPr>
        <w:t xml:space="preserve"> </w:t>
      </w:r>
      <w:hyperlink r:id="rId22">
        <w:r>
          <w:rPr>
            <w:rStyle w:val="Hyperlink"/>
            <w:bCs/>
            <w:b/>
          </w:rPr>
          <w:t xml:space="preserve">Управления федеральной налоговой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службы России по городу Москве, которые работают в налоговой системе много лет и досконально знают все её нюансы. Спикеры в доступной и увлекательной форме рассказали присутствующим об основных правилах оплаты основных налогов, сроках и ресурсах, которые позволяют отслеживать всю актуальную информацию. Эта встреча стала стартовой для последующих занятий по вопросам налоговой грамотности с молодыми людьми, стоящими на пороге самостоятельной жизни.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Больше фотографий и новостей на нашей странице в </w:t>
      </w:r>
      <w:hyperlink r:id="rId23">
        <w:r>
          <w:rPr>
            <w:rStyle w:val="Hyperlink"/>
          </w:rPr>
          <w:t xml:space="preserve">ВК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http://cspa.mos.ru/presscenter/news/detail/alogi_eto_tsena_kotoruyu_my_platim_za_vozmozhnost_zhit_v_tsivilizovannom_obshchestve_05_12_23.html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alogi_eto_tsena_kotoruyu_my_platim_za_vozmozhnost_zhit_v_tsivilizovannom_obshchestve_05_12_23.html" TargetMode="External" /><Relationship Type="http://schemas.openxmlformats.org/officeDocument/2006/relationships/hyperlink" Id="rId20" Target="https://vk.com/krasnovdmitri" TargetMode="External" /><Relationship Type="http://schemas.openxmlformats.org/officeDocument/2006/relationships/hyperlink" Id="rId23" Target="https://vk.com/mc_deguninka" TargetMode="External" /><Relationship Type="http://schemas.openxmlformats.org/officeDocument/2006/relationships/hyperlink" Id="rId22" Target="https://vk.com/ufnsr7700" TargetMode="External" /><Relationship Type="http://schemas.openxmlformats.org/officeDocument/2006/relationships/hyperlink" Id="rId21" Target="https://vk.com/winners_gene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alogi_eto_tsena_kotoruyu_my_platim_za_vozmozhnost_zhit_v_tsivilizovannom_obshchestve_05_12_23.html" TargetMode="External" /><Relationship Type="http://schemas.openxmlformats.org/officeDocument/2006/relationships/hyperlink" Id="rId20" Target="https://vk.com/krasnovdmitri" TargetMode="External" /><Relationship Type="http://schemas.openxmlformats.org/officeDocument/2006/relationships/hyperlink" Id="rId23" Target="https://vk.com/mc_deguninka" TargetMode="External" /><Relationship Type="http://schemas.openxmlformats.org/officeDocument/2006/relationships/hyperlink" Id="rId22" Target="https://vk.com/ufnsr7700" TargetMode="External" /><Relationship Type="http://schemas.openxmlformats.org/officeDocument/2006/relationships/hyperlink" Id="rId21" Target="https://vk.com/winners_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2025-08-01T22:05:55Z</dcterms:created>
  <dcterms:modified xsi:type="dcterms:W3CDTF">2025-08-01T22:05:55Z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