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db3416bc996e52043982cd389c41f015f8895"/>
    <w:p>
      <w:pPr>
        <w:pStyle w:val="Heading3"/>
      </w:pPr>
      <w:r>
        <w:t xml:space="preserve">ПОЗДРАВЛЯЕМ С ДНЁМ ЗАЩИТНИКА ОТЕЧЕСТВА! 23.02.24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rPr>
          <w:bCs/>
          <w:b/>
        </w:rPr>
        <w:t xml:space="preserve">ПОЗДРАВЛЯЕМ С ДНЁМ ЗАЩИТНИКА ОТЕЧЕСТВА!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Центр социальной (постинтернатной) адаптации вновь принимает дорогих гостей. Торжественное мероприятие, посвященное Дню Защитника Отечества, прошло в атмосфере признательности и благодарности тем, кто в трудную минуту готов встать на защиту Родины и с честью выполнить свой воинский долг. Этот праздник вошел в жизнь сограждан как символ мужества, благородства, патриотизма и неразрывной связи поколений.</w:t>
      </w:r>
    </w:p>
    <w:p>
      <w:pPr>
        <w:pStyle w:val="BodyText"/>
      </w:pPr>
      <w:r>
        <w:rPr>
          <w:bCs/>
          <w:b/>
        </w:rPr>
        <w:t xml:space="preserve">От лица Муниципального округа Западное Дегунино города Москвы пришли поздравить и пожелать благополучия Любовь Абдулина и Прохорова Татьяна Анатольевна.</w:t>
      </w:r>
    </w:p>
    <w:p>
      <w:pPr>
        <w:pStyle w:val="BodyText"/>
      </w:pPr>
      <w:r>
        <w:rPr>
          <w:bCs/>
          <w:b/>
        </w:rPr>
        <w:t xml:space="preserve">С сердечными поздравлениями и теплыми словами выступили представители Управы района Западное Дегунино — Супрунчик Людмила Викторовна и Кондарева Оксана Витальевна.</w:t>
      </w:r>
    </w:p>
    <w:p>
      <w:pPr>
        <w:pStyle w:val="BodyText"/>
      </w:pPr>
      <w:r>
        <w:rPr>
          <w:bCs/>
          <w:b/>
        </w:rPr>
        <w:t xml:space="preserve">К празднику чествования защитников Отечества проживающие и сотрудники Центра подготовили проникновенные творческие номера. А приглашенные юные артисты подарили радость и надежду в светлое будущее страны.</w:t>
      </w:r>
    </w:p>
    <w:p>
      <w:pPr>
        <w:pStyle w:val="BodyText"/>
      </w:pPr>
      <w:r>
        <w:rPr>
          <w:bCs/>
          <w:b/>
        </w:rPr>
        <w:t xml:space="preserve">Песни о подвигах русского народа, исполненные певцом и композитором Лысенко Георгием Олеговичем, тронули до глубины души. Диакон Александр Морозов, клирик Храма святых мучеников и страстотерпцев Бориса и Глеба, напомнил о главных ценностях и важности сохранения стойкости духа.</w:t>
      </w:r>
    </w:p>
    <w:p>
      <w:pPr>
        <w:pStyle w:val="BodyText"/>
      </w:pPr>
      <w:r>
        <w:rPr>
          <w:bCs/>
          <w:b/>
        </w:rPr>
        <w:t xml:space="preserve">Для наших ребят и сотрудников есть близкий пример мужества и отваги - Столярик Николай Владимирович, который был мобилизован в ряды вооруженных сил РФ, и честью выполнял свой долг перед Родиной.</w:t>
      </w:r>
    </w:p>
    <w:p>
      <w:pPr>
        <w:pStyle w:val="BodyText"/>
      </w:pPr>
      <w:r>
        <w:rPr>
          <w:bCs/>
          <w:b/>
        </w:rPr>
        <w:t xml:space="preserve">Мы бережно храним память о героизме наших соотечественников и гордимся верными сынами России, которые и сегодня обеспечивают безопасность страны. В этот праздничный день мы желаем всем здоровья, уверенности в завтрашнем дне и мирного неба над головой!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http://cspa.mos.ru/presscenter/news/detail/pozdravlyaem_s_dnyem_zashchitnika_otechestva_23_02_24.html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ozdravlyaem_s_dnyem_zashchitnika_otechestva_23_02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ozdravlyaem_s_dnyem_zashchitnika_otechestva_23_02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2025-04-10T02:12:52Z</dcterms:created>
  <dcterms:modified xsi:type="dcterms:W3CDTF">2025-04-10T02:12:52Z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