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dcfb5c74f74b088536b401e607650fa1d83de"/>
    <w:p>
      <w:pPr>
        <w:pStyle w:val="Heading3"/>
      </w:pPr>
      <w:r>
        <w:t xml:space="preserve">Только в сильном, здоровом теле дух сохраняет равновесие, и характер развивается во всём своём могуществе 04.04.24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«Только в сильном, здоровом теле дух сохраняет равновесие, и характер развивается во всём своём могуществе» Г. Спенсер</w:t>
      </w:r>
      <w:r>
        <w:br/>
      </w:r>
      <w:r>
        <w:br/>
      </w:r>
      <w:r>
        <w:rPr>
          <w:bCs/>
          <w:b/>
        </w:rPr>
        <w:t xml:space="preserve">На этой неделе весна порадовала благоприятной погодой для развития характера прямо на улице. Уже не секрет, что проживающие Центра социальной (постинтернатной) адаптации регулярно посещают спортивные матчи, где увлеченно наблюдают за игрой и болеют за свои любимые команды.</w:t>
      </w:r>
      <w:r>
        <w:br/>
      </w:r>
      <w:r>
        <w:rPr>
          <w:bCs/>
          <w:b/>
        </w:rPr>
        <w:t xml:space="preserve">Например, в выходные ребята наблюдали за игрой Локомотив-Краснодар. Он начался с минуты молчания в память о погибших в Крокус Сити Холл.</w:t>
      </w:r>
      <w:r>
        <w:br/>
      </w:r>
      <w:r>
        <w:rPr>
          <w:bCs/>
          <w:b/>
        </w:rPr>
        <w:t xml:space="preserve">Матч начался неторопливо, команды прощупывали друг друга, но нелепая ошибка игроков Локомотива привела к голу в свои ворота. Во втором тайме болельщики гнали Локомотив вперёд, и они, чувствуя заряд и поддержку, нагнетали обстановку около ворот Сафонова. Давление Локомотива заканчивается голом Глушенкова, итог 1:1. Боевая ничья! Ребята были рады, что Локомотив смог отыграться, и ждут с нетерпением следующих матчей!</w:t>
      </w:r>
      <w:r>
        <w:br/>
      </w:r>
      <w:r>
        <w:rPr>
          <w:bCs/>
          <w:b/>
        </w:rPr>
        <w:t xml:space="preserve">А вчера состоялся насыщенный интригами и напряженными моментами матч Спартак-Зенит. Всегда интересно наблюдать за тем, как ход игры переламывается в другую сторону прямо на глазах, когда, казалось бы, исход уже очевиден.</w:t>
      </w:r>
      <w:r>
        <w:br/>
      </w:r>
      <w:r>
        <w:rPr>
          <w:bCs/>
          <w:b/>
        </w:rPr>
        <w:t xml:space="preserve">Вдохновившись примером спортсменов и выглянувшим солнышком, ребята во главе с куратором отправились на баскетбольную площадку, где провели тренировку и укрепились не только в равновесии духа, но и в мастерстве владения мячом.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http://cspa.mos.ru/presscenter/news/detail/tolko_v_silnom_zdorovom_tele_dukh_sokhranyaet_ravnovesie_i_kharakter_razvivaetsya_vo_vsyem_svoyem_mo.html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olko_v_silnom_zdorovom_tele_dukh_sokhranyaet_ravnovesie_i_kharakter_razvivaetsya_vo_vsyem_svoyem_mo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tolko_v_silnom_zdorovom_tele_dukh_sokhranyaet_ravnovesie_i_kharakter_razvivaetsya_vo_vsyem_svoyem_mo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2025-03-30T06:47:15Z</dcterms:created>
  <dcterms:modified xsi:type="dcterms:W3CDTF">2025-03-30T06:47:15Z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