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цспа-на-субботнике-21.04.2024"/>
    <w:p>
      <w:pPr>
        <w:pStyle w:val="Heading3"/>
      </w:pPr>
      <w:r>
        <w:t xml:space="preserve">ЦС(П)А НА СУББОТНИКЕ! 21.04.2024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rPr>
          <w:bCs/>
          <w:b/>
        </w:rPr>
        <w:t xml:space="preserve">ЦС(П)А НА СУББОТНИКЕ!</w:t>
      </w:r>
    </w:p>
    <w:p>
      <w:pPr>
        <w:pStyle w:val="BodyText"/>
      </w:pPr>
    </w:p>
    <w:p>
      <w:pPr>
        <w:pStyle w:val="BodyText"/>
      </w:pPr>
      <w:r>
        <w:t xml:space="preserve">По уже сложившейся традиции сотрудники Центра социальной (постинтернатной) адаптации вышли на субботник, чтобы навести порядок на территории. Разумеется, дело не только в уборке. Субботник — отличная возможность размяться, пообщаться с коллегами в неформальной обстановке и психологически разгрузиться. С приходом весны хочется какого-то преображения — как внутри, так и снаружи. И приподнятое из-за выглянувшего солнца настроение только подкрепляется уборкой прошлогодних листьев, пересаживанием комнатных растений и покраской выцветших за год бордюров.</w:t>
      </w:r>
    </w:p>
    <w:p>
      <w:pPr>
        <w:pStyle w:val="BodyText"/>
      </w:pPr>
      <w:r>
        <w:t xml:space="preserve">В субботнике приняли участие как руководство, так и сотрудники Центра, и даже проживающие ребята решили прийти на помощь. Видеть результаты своего труда — всегда приятно. И теперь облагороженная и ухоженная территория радует глаз.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http://cspa.mos.ru/presscenter/news/detail/tss_p_a_na_subbotnike_21_04_2024.html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ss_p_a_na_subbotnike_21_04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ss_p_a_na_subbotnike_21_04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2024-12-29T15:14:07Z</dcterms:created>
  <dcterms:modified xsi:type="dcterms:W3CDTF">2024-12-29T15:14:07Z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