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праздником-светлой-пасхи-05.05.2024"/>
    <w:p>
      <w:pPr>
        <w:pStyle w:val="Heading3"/>
      </w:pPr>
      <w:r>
        <w:t xml:space="preserve">С ПРАЗДНИКОМ СВЕТЛОЙ ПАСХИ! 05.05.2024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С ПРАЗДНИКОМ СВЕТЛОЙ ПАСХИ!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Пасха, или Воскресение Христово, самый важный христианский праздник. Ежегодно его отмечают во всем мире. А для тех, кто менее погружен в религию, этот праздник является отличным поводом изучить пасхальные традиции, ритуалы, и просто хорошо провести время с семьей и близкими друзьями. Пасха – праздник добра и света, победы жизни над смертью. И даже если не все люди на сегодняшний день знают библейскую историю, символы Пасхи знакомы многим.</w:t>
      </w:r>
    </w:p>
    <w:p>
      <w:pPr>
        <w:pStyle w:val="BodyText"/>
      </w:pPr>
      <w:r>
        <w:t xml:space="preserve">Перед знаменательным днем христиане красят яйца и пекут куличи. Вот и на прошедшей неделе, в Чистый Четверг, «Клуб домашний еды» (координатор – Карабцова Е.И.) приступил к делу. В гости на мастер-класс к ребятам по доброй традиции пришли активные жители района – общественные советники и представители Совета Ветеранов. Кухня очень быстро наполнилась ароматом ванили и шафрана, а дружеская обстановка давала распространиться спокойствию, которое так необходимо для приготовления теста для куличей. Ведь замешивать его нужно только с любовью, в тишине и с Богом в душе.</w:t>
      </w:r>
    </w:p>
    <w:p>
      <w:pPr>
        <w:pStyle w:val="BodyText"/>
      </w:pPr>
      <w:r>
        <w:t xml:space="preserve">Гости делились своим опытом, давали ценные советы, а ребята с удовольствием им следовали. Грамотное распределение работы дало возможность всем насладиться процессом: напечь куличи и украсить их глазурью, покрасить яйца. А уже в Великую Субботу ребята отнесли приготовленное в Храм Бориса и Глеба.</w:t>
      </w:r>
    </w:p>
    <w:p>
      <w:pPr>
        <w:pStyle w:val="BodyText"/>
      </w:pPr>
      <w:r>
        <w:t xml:space="preserve">Поздравляем! Пусть Пасха принесет в вашу жизнь мир и согласие, благословение и исполнение всех добрых желаний.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http://cspa.mos.ru/presscenter/news/detail/s_prazdnikom_svetloy_paskhi_05_05_2024.html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prazdnikom_svetloy_paskhi_05_05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prazdnikom_svetloy_paskhi_05_05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2025-04-10T12:51:07Z</dcterms:created>
  <dcterms:modified xsi:type="dcterms:W3CDTF">2025-04-10T12:51:07Z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