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ату-и-пирсинг-что-важно-знать-15.05.24"/>
    <w:p>
      <w:pPr>
        <w:pStyle w:val="Heading3"/>
      </w:pPr>
      <w:r>
        <w:t xml:space="preserve">ТАТУ И ПИРСИНГ: ЧТО ВАЖНО ЗНАТЬ? 15.05.24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ТАТУ И ПИРСИНГ: ЧТО ВАЖНО ЗНАТЬ?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Вчера в гости к ребятам приехали действующие мастера по художественной татуировке и пирсингу из салона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«Body Parts»</w:t>
        </w:r>
      </w:hyperlink>
      <w:r>
        <w:rPr>
          <w:bCs/>
          <w:b/>
        </w:rPr>
        <w:t xml:space="preserve">. Мария и Анастасия подготовили лекцию о том, как украшать себя без вреда для здоровья.</w:t>
      </w:r>
    </w:p>
    <w:p>
      <w:pPr>
        <w:pStyle w:val="BodyText"/>
      </w:pPr>
      <w:r>
        <w:rPr>
          <w:bCs/>
          <w:b/>
        </w:rPr>
        <w:t xml:space="preserve">Что нужно знать перед тем, как записаться в салон? Как выбрать место прокола или нанесения тату? Где лежат исторические корни таких модификаций? К чему готовиться, если хочется дёшево и сердито? На что обратить внимание при выборе мастера? Что делать, если вдруг расхотелось?</w:t>
      </w:r>
    </w:p>
    <w:p>
      <w:pPr>
        <w:pStyle w:val="BodyText"/>
      </w:pPr>
      <w:r>
        <w:rPr>
          <w:bCs/>
          <w:b/>
        </w:rPr>
        <w:t xml:space="preserve">На эти и другие вопросы ответили специалисты с многолетним опытом в индустрии тату и пирсинга. Девушки поделились с ребятами правилами по уходу и заживлению, обсудили «красные флаги» при взаимодействии с мастерами и даже проконсультировали желающих в индивидуальном порядке.</w:t>
      </w:r>
    </w:p>
    <w:p>
      <w:pPr>
        <w:pStyle w:val="BodyText"/>
      </w:pPr>
      <w:r>
        <w:rPr>
          <w:bCs/>
          <w:b/>
        </w:rPr>
        <w:t xml:space="preserve">В конце концов, если уж и делать — то делать безопасно!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http://cspa.mos.ru/presscenter/news/detail/tatu_i_pirsing_chto_vazhno_znat_15_05_24.html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atu_i_pirsing_chto_vazhno_znat_15_05_24.html" TargetMode="External" /><Relationship Type="http://schemas.openxmlformats.org/officeDocument/2006/relationships/hyperlink" Id="rId20" Target="https://vk.com/studio_bodypar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atu_i_pirsing_chto_vazhno_znat_15_05_24.html" TargetMode="External" /><Relationship Type="http://schemas.openxmlformats.org/officeDocument/2006/relationships/hyperlink" Id="rId20" Target="https://vk.com/studio_bodypar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2025-08-01T13:05:02Z</dcterms:created>
  <dcterms:modified xsi:type="dcterms:W3CDTF">2025-08-01T13:05:02Z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