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удем-гладить-всех-мурчащих-25.05.24"/>
    <w:p>
      <w:pPr>
        <w:pStyle w:val="Heading3"/>
      </w:pPr>
      <w:r>
        <w:t xml:space="preserve">Будем гладить всех мурчащих… 25.05.24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rPr>
          <w:bCs/>
          <w:b/>
        </w:rPr>
        <w:t xml:space="preserve">«Будем гладить всех мурчащих…»</w:t>
      </w:r>
      <w:r>
        <w:t xml:space="preserve"> </w:t>
      </w:r>
      <w:r>
        <w:rPr>
          <w:bCs/>
          <w:b/>
        </w:rPr>
        <w:t xml:space="preserve">Вчера мы вновь отправились в приют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«Муркоша»</w:t>
        </w:r>
      </w:hyperlink>
      <w:r>
        <w:rPr>
          <w:bCs/>
          <w:b/>
        </w:rPr>
        <w:t xml:space="preserve">, чтобы навестить хвостатых друзей и передать им небольшие подарки от сотрудников и проживающих Центра.</w:t>
      </w:r>
      <w:r>
        <w:rPr>
          <w:bCs/>
          <w:b/>
        </w:rPr>
        <w:t xml:space="preserve"> </w:t>
      </w:r>
      <w:r>
        <w:rPr>
          <w:bCs/>
          <w:b/>
        </w:rPr>
        <w:t xml:space="preserve">Аяз Зарифович и Максим Андреевич, кураторы проекта «Лапа помощи», организовали полную любви и радости поездку, которая в очередной раз показала, что ребята готовы соблюдать правила и учитывать особенности кошек и котов вне зависимости от их жизненных обстоятельств. Сочувствие к братьям нашим меньшим, участие и осознанность – вот, с каким настроем наша небольшая делегация приехала в гости.</w:t>
      </w:r>
      <w:r>
        <w:rPr>
          <w:bCs/>
          <w:b/>
        </w:rPr>
        <w:t xml:space="preserve"> </w:t>
      </w:r>
      <w:r>
        <w:rPr>
          <w:bCs/>
          <w:b/>
        </w:rPr>
        <w:t xml:space="preserve">Друзья! При желании приюту можно помогать (кормами, лекарствами, расходными материалами – за подробностями обращайтесь к кураторам проекта), и даже взять опекунство над конкретным котом или кошечкой. Они все – такие разные. Как и мы с вами.</w:t>
      </w:r>
      <w:r>
        <w:rPr>
          <w:bCs/>
          <w:b/>
        </w:rPr>
        <w:t xml:space="preserve"> </w:t>
      </w:r>
      <w:r>
        <w:rPr>
          <w:bCs/>
          <w:b/>
        </w:rPr>
        <w:t xml:space="preserve">«Они такие все сладкие… Хочется каждого забрать домой. Каждая кошка и каждый котик заслуживают иметь свой собственный дом, где их будут любить!» – такими впечатлениями делятся ребята.</w:t>
      </w:r>
      <w:r>
        <w:rPr>
          <w:bCs/>
          <w:b/>
        </w:rPr>
        <w:t xml:space="preserve"> </w:t>
      </w:r>
      <w:r>
        <w:rPr>
          <w:bCs/>
          <w:b/>
        </w:rPr>
        <w:t xml:space="preserve">Проект «Лапа помощи» в первую очередь создан для тех, кто в будущем планирует завести себе пушистого друга. Кураторы и сотрудники приюта готовы поделиться знаниями и практическим опытом по уходу за кошками, научить и предоставить всю необходимую информацию. Ведь животные – это не только благодарность и удовольствие, но и, прежде всего, большая ответственность.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http://cspa.mos.ru/presscenter/news/detail/budem_gladit_vsekh_murchashchikh_25_05_24.html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budem_gladit_vsekh_murchashchikh_25_05_24.html" TargetMode="External" /><Relationship Type="http://schemas.openxmlformats.org/officeDocument/2006/relationships/hyperlink" Id="rId20" Target="https://vk.com/catsforpeop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budem_gladit_vsekh_murchashchikh_25_05_24.html" TargetMode="External" /><Relationship Type="http://schemas.openxmlformats.org/officeDocument/2006/relationships/hyperlink" Id="rId20" Target="https://vk.com/catsforpeop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2025-04-06T06:03:42Z</dcterms:created>
  <dcterms:modified xsi:type="dcterms:W3CDTF">2025-04-06T06:03:42Z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