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-судьи-кто-17.06.2024"/>
    <w:p>
      <w:pPr>
        <w:pStyle w:val="Heading3"/>
      </w:pPr>
      <w:r>
        <w:t xml:space="preserve">«А СУДЬИ – КТО?» 17.06.2024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rPr>
          <w:bCs/>
          <w:b/>
        </w:rPr>
        <w:t xml:space="preserve">На выходных мы вновь отправились в учебный театр Института современного искусства. На этот раз – чтобы посмотреть спектакль «Без ума» по мотивам произведения А.С. Грибоедова, который в финальный раз сыграли студенты мастерской И.В. Агапова на сцене института.</w:t>
      </w:r>
      <w:r>
        <w:br/>
      </w:r>
      <w:r>
        <w:rPr>
          <w:bCs/>
          <w:b/>
        </w:rPr>
        <w:t xml:space="preserve">«Горе от ума» – комедия, знакомая всем нам еще со школы, а еще это одно из самых цитируемых произведений в русской культуре. Неудивительно, что и ребята сразу же вспомнили фразы героев, ставшие крылатыми выражениями.</w:t>
      </w:r>
      <w:r>
        <w:br/>
      </w:r>
      <w:r>
        <w:rPr>
          <w:bCs/>
          <w:b/>
        </w:rPr>
        <w:t xml:space="preserve">«Это было… Прям по книге! У меня даже мурашки пошли от понимания, что все происходящее на сцене – об этом я уже читала. Герои как будто сошли со страниц, и многие вещи стали яснее и наполнились смыслом из-за игры актеров, их интонаций, жестов. Огонь, мне очень понравилось, особенно монолог с «Кричали женщины: ура!» – делится своими впечатлениями одна из проживающих.</w:t>
      </w:r>
      <w:r>
        <w:br/>
      </w:r>
      <w:r>
        <w:rPr>
          <w:bCs/>
          <w:b/>
        </w:rPr>
        <w:t xml:space="preserve">Что примечательно, классическая литература все еще находит отклик у современного поколения. Каждый зритель смог вынести из увиденного что-то свое. «Вот это про служить бы рад, прислуживаться тошно… Ну чисто я на работе!» или «Он в доме здесь живет, великая напасть! Шел в комнату, попал в другую… Понимаю-понимаю, у меня постоянно такие же отмазки!».</w:t>
      </w:r>
      <w:r>
        <w:br/>
      </w:r>
      <w:r>
        <w:rPr>
          <w:bCs/>
          <w:b/>
        </w:rPr>
        <w:t xml:space="preserve">Новое, современное прочтение давно знакомой истории позволило иначе взглянуть на поднятые темы и задаться глубокими вопросами. Благодарим «агаповцев» за яркую и проникновенную игру, заставляющую сопереживать героям!</w:t>
      </w:r>
      <w:r>
        <w:br/>
      </w:r>
      <w:r>
        <w:rPr>
          <w:bCs/>
          <w:b/>
        </w:rPr>
        <w:t xml:space="preserve">И отдельное спасибо АНО «Поколение победителей» (председатель – Дмитрий Краснов) за возможность посещать культурные мероприятия столицы.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http://cspa.mos.ru/presscenter/news/detail/a_sudi_kto_17_06_2024.html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a_sudi_kto_17_06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a_sudi_kto_17_06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2025-03-30T06:42:33Z</dcterms:created>
  <dcterms:modified xsi:type="dcterms:W3CDTF">2025-03-30T06:42:33Z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