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44ecf0fab0213cd87103d86f6b78a6a136f9b"/>
    <w:p>
      <w:pPr>
        <w:pStyle w:val="Heading3"/>
      </w:pPr>
      <w:r>
        <w:t xml:space="preserve">ОТВЕТСТВЕННОЕ ОТНОШЕНИЕ – ЗАЛОГ ДОЛГОЙ ДРУЖБЫ! 15.11.2024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rPr>
          <w:bCs/>
          <w:b/>
        </w:rPr>
        <w:t xml:space="preserve">ОТВЕТСТВЕННОЕ ОТНОШЕНИЕ – ЗАЛОГ ДОЛГОЙ ДРУЖБЫ!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Сегодня хотим поднять важную тему, с которой мы регулярно сталкиваемся. Нередко ребятам хочется завести собственное животное, что не предусмотрено правилами Центра. И у этого имеется ряд оснований.</w:t>
      </w:r>
    </w:p>
    <w:p>
      <w:pPr>
        <w:pStyle w:val="BodyText"/>
      </w:pPr>
      <w:r>
        <w:rPr>
          <w:bCs/>
          <w:b/>
        </w:rPr>
        <w:t xml:space="preserve">Если вы решили взять на себя ответственность за домашнее животное, это решение должно быть взвешенным. Необходимо учитывать следующие моменты:</w:t>
      </w:r>
    </w:p>
    <w:p>
      <w:pPr>
        <w:pStyle w:val="BodyText"/>
      </w:pPr>
      <w:r>
        <w:rPr>
          <w:bCs/>
          <w:b/>
        </w:rPr>
        <w:t xml:space="preserve">Долгосрочные обязательства: животные могут жить от нескольких лет до нескольких десятилетий. Прежде чем взять питомца, подумайте, готовы ли вы заботиться о нем в течение всей его жизни.</w:t>
      </w:r>
    </w:p>
    <w:p>
      <w:pPr>
        <w:pStyle w:val="BodyText"/>
      </w:pPr>
      <w:r>
        <w:rPr>
          <w:bCs/>
          <w:b/>
        </w:rPr>
        <w:t xml:space="preserve">Финансовые затраты: содержание животного – это не только радость, но и расходы. Корм, ветеринарные услуги (как плановые, так и внеплановые) и другие затраты – это все необходимо учитывать.</w:t>
      </w:r>
    </w:p>
    <w:p>
      <w:pPr>
        <w:pStyle w:val="BodyText"/>
      </w:pPr>
      <w:r>
        <w:rPr>
          <w:bCs/>
          <w:b/>
        </w:rPr>
        <w:t xml:space="preserve">Социальные нужды: многие животные, особенно собаки, требуют регулярных прогулок и общения. Убедитесь, что у вас есть время и желание обеспечивать им активную жизнь. В задачи сотрудников Центра не входит уход за вашими питомцами.</w:t>
      </w:r>
    </w:p>
    <w:p>
      <w:pPr>
        <w:pStyle w:val="BodyText"/>
      </w:pPr>
      <w:r>
        <w:rPr>
          <w:bCs/>
          <w:b/>
        </w:rPr>
        <w:t xml:space="preserve">В эту пятницу Сережа делится с нами личной историей об опыте самостоятельного содержания животного.</w:t>
      </w:r>
    </w:p>
    <w:p>
      <w:pPr>
        <w:pStyle w:val="BodyText"/>
      </w:pPr>
      <w:r>
        <w:rPr>
          <w:bCs/>
          <w:b/>
        </w:rPr>
        <w:t xml:space="preserve">«Собаку я завел, когда переехал в квартиру. Как говорится, решил исполнить свою мечту – завести хаски. Я объехал около 15 собак, выбирая самую красивую. И когда я приехал к одной семье, я увидел этого беленького медвежонка и сразу же влюбился. Я решил его назвать Снежок, потому что он был чисто белый с темными ушами и кончиком хвоста. Я помню, как я его забирал, как мы ехали в такси, и Снежок уснул у меня на ногах.</w:t>
      </w:r>
    </w:p>
    <w:p>
      <w:pPr>
        <w:pStyle w:val="BodyText"/>
      </w:pPr>
      <w:r>
        <w:rPr>
          <w:bCs/>
          <w:b/>
        </w:rPr>
        <w:t xml:space="preserve">Он стал таким преданным другом! Даже друзья так не поддерживали, а Снежок – он даже со мной разговаривал, и я практически понимал.</w:t>
      </w:r>
    </w:p>
    <w:p>
      <w:pPr>
        <w:pStyle w:val="BodyText"/>
      </w:pPr>
      <w:r>
        <w:rPr>
          <w:bCs/>
          <w:b/>
        </w:rPr>
        <w:t xml:space="preserve">Он всегда был рядом. Я помню, как я его учил первым командам. Было сложно, но мы старались. Я его научил командам «сидеть», «лапу», «голос», «суслик», «рядом», «ждать». Снежок не всегда хотел это делать, но он делал, я ему всегда покупал вкусняшки.</w:t>
      </w:r>
    </w:p>
    <w:p>
      <w:pPr>
        <w:pStyle w:val="BodyText"/>
      </w:pPr>
      <w:r>
        <w:rPr>
          <w:bCs/>
          <w:b/>
        </w:rPr>
        <w:t xml:space="preserve">Я его очень сильно полюбил. Он был очень хорошей собакой – он, как по мне, отличался от других собак. Точнее, он и сейчас такой, просто, к сожалению, не со мной. Я много работаю, и меня часто не бывает дома – Снежок грустил и скулил из-за того, что ему одиноко, и рядом нет друга.</w:t>
      </w:r>
    </w:p>
    <w:p>
      <w:pPr>
        <w:pStyle w:val="BodyText"/>
      </w:pPr>
      <w:r>
        <w:rPr>
          <w:bCs/>
          <w:b/>
        </w:rPr>
        <w:t xml:space="preserve">Это было сложно, но я решил, что будет лучше отдать Снежка в другую семью, они живут рядом. Сейчас мы с ними каждый день общаемся, новая семья за ним ухаживает, гуляют 3 раза в день. Они каждый день кружочки отправляют мне, как Снежок, что с ним.</w:t>
      </w:r>
    </w:p>
    <w:p>
      <w:pPr>
        <w:pStyle w:val="BodyText"/>
      </w:pPr>
      <w:r>
        <w:rPr>
          <w:bCs/>
          <w:b/>
        </w:rPr>
        <w:t xml:space="preserve">Может быть, когда-нибудь он ко мне вернется. И тогда, надеюсь, я точно буду к этому готов»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http://cspa.mos.ru/presscenter/news/detail/otvetstvennoe_otnoshenie_zalog_dolgoy_druzhby_15_11_2024.html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otvetstvennoe_otnoshenie_zalog_dolgoy_druzhby_15_11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otvetstvennoe_otnoshenie_zalog_dolgoy_druzhby_15_11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2025-05-17T13:28:32Z</dcterms:created>
  <dcterms:modified xsi:type="dcterms:W3CDTF">2025-05-17T13:28:32Z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