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фениксговорит-25.01.25"/>
    <w:p>
      <w:pPr>
        <w:pStyle w:val="Heading3"/>
      </w:pPr>
      <w:r>
        <w:t xml:space="preserve">#ФениксГоворит 25.01.25</w:t>
      </w:r>
    </w:p>
    <w:p>
      <w:pPr>
        <w:pStyle w:val="FirstParagraph"/>
      </w:pPr>
      <w:r>
        <w:t xml:space="preserve">30.01.2025</w:t>
      </w:r>
    </w:p>
    <w:p>
      <w:pPr>
        <w:pStyle w:val="BodyText"/>
      </w:pPr>
      <w:r>
        <w:br/>
      </w:r>
    </w:p>
    <w:p>
      <w:pPr>
        <w:pStyle w:val="BodyText"/>
      </w:pPr>
      <w:r>
        <w:t xml:space="preserve">Первый шаг на этом пути — задать себе осознанный вопрос: а не слишком ли много я думаю? Мысли могут создавать множество сценариев, как положительных, так и отрицательных. Они часто становятся источником страха и сомнений, мешая нам принимать решения. Важно понимать, что, если мы продолжим оставаться в этом ментальном пространстве, мы так и не сможем добиться прогресса. Вместо этого стоит учиться ловить этот процесс за хвост и принимать меры, чтобы не застревать в бесконечном размышлении.</w:t>
      </w:r>
    </w:p>
    <w:p>
      <w:pPr>
        <w:pStyle w:val="BodyText"/>
      </w:pPr>
      <w:r>
        <w:br/>
      </w:r>
    </w:p>
    <w:p>
      <w:pPr>
        <w:pStyle w:val="BodyText"/>
      </w:pPr>
      <w:r>
        <w:t xml:space="preserve">Шаг второй, и второй вопрос. Все ли окей с нашей целью? Достаточно ли она ясная, четкая и реалистичная? Когда у вас есть конкретная цель, становится легче сосредоточиться на действиях, направленных на её достижение. Попробуйте разбить вашу большую цель на более мелкие, управляемые шаги. Даже самое небольшое, но выполненное действие, будет приближать вас к основной цели и придавать уверенности в своих силах.</w:t>
      </w:r>
    </w:p>
    <w:p>
      <w:pPr>
        <w:pStyle w:val="BodyText"/>
      </w:pPr>
      <w:r>
        <w:br/>
      </w:r>
    </w:p>
    <w:p>
      <w:pPr>
        <w:pStyle w:val="BodyText"/>
      </w:pPr>
      <w:r>
        <w:t xml:space="preserve">Третий шаг. Создать привычку действовать сразу, не стремясь к результату. Начните с небольших действий, которые не требуют долгой подготовки или больших ресурсов. Например, если вы хотите начать заниматься спортом, сделайте с утра несколько упражнений. Недолго. Немного. Главное – сделать. То есть, действительно начать. А как только привычка окрепнет, постепенно увеличивайте нагрузку или время, которое вы посвящаете этому занятию.</w:t>
      </w:r>
    </w:p>
    <w:p>
      <w:pPr>
        <w:pStyle w:val="BodyText"/>
      </w:pPr>
      <w:r>
        <w:br/>
      </w:r>
    </w:p>
    <w:p>
      <w:pPr>
        <w:pStyle w:val="BodyText"/>
      </w:pPr>
      <w:r>
        <w:t xml:space="preserve">Шаг четвертый. Продолжать шагать. Нужно оставлять себе пространство для ошибок — это часть пути к успеху. Каждый действие, даже если оно не приводит к ожидаемому результату, предоставляет вам ценнейший опыт, который помогает развиваться и совершенствоваться. Вместо того, чтобы осуждать себя за ошибки, учитесь извлекать из них уроки и двигаться дальше.</w:t>
      </w:r>
      <w:r>
        <w:br/>
      </w:r>
      <w:r>
        <w:br/>
      </w:r>
    </w:p>
    <w:p>
      <w:pPr>
        <w:pStyle w:val="BodyText"/>
      </w:pPr>
      <w:r>
        <w:t xml:space="preserve">И, наконец, не забывайте о радости процесса. Действие может быть не только полезным, но и приятным. Найдите в нём удовольствие, наслаждайтесь достижением промежуточных целей и празднуйте свои успехи. Это поможет сохранить мотивацию и позволит вам двигаться вперёд.</w:t>
      </w:r>
    </w:p>
    <w:p>
      <w:pPr>
        <w:pStyle w:val="BodyText"/>
      </w:pPr>
      <w:r>
        <w:t xml:space="preserve">В наше время рефлексии и мыслекрута очень легко забыть про простое человеческое «взять и сделать». Семь раз отмерить — здорово, никаких вопросов, но далеко не всегда актуально. Такими темпами можно никогда и не отрезать.</w:t>
      </w:r>
      <w:r>
        <w:br/>
      </w:r>
      <w:r>
        <w:t xml:space="preserve">Планировать — прекрасно. Не прекрасно становится, когда чрезмерное планирование в конечном счёте заменяет само действие. А потом мы сидим, обтекаем и тихонько хнычем в себя, мол, опять ничего не получилось.</w:t>
      </w:r>
    </w:p>
    <w:p>
      <w:pPr>
        <w:pStyle w:val="BodyText"/>
      </w:pPr>
      <w:r>
        <w:t xml:space="preserve">А оно не «не получилось». Просто ты ничего не сделал.</w:t>
      </w:r>
    </w:p>
    <w:p>
      <w:pPr>
        <w:pStyle w:val="BodyText"/>
      </w:pPr>
      <w:r>
        <w:br/>
      </w:r>
    </w:p>
    <w:p>
      <w:pPr>
        <w:pStyle w:val="BodyText"/>
      </w:pPr>
      <w:r>
        <w:t xml:space="preserve">Адрес страницы:</w:t>
      </w:r>
      <w:r>
        <w:t xml:space="preserve"> </w:t>
      </w:r>
      <w:hyperlink r:id="rId20">
        <w:r>
          <w:rPr>
            <w:rStyle w:val="Hyperlink"/>
          </w:rPr>
          <w:t xml:space="preserve">http://cspa.mos.ru/presscenter/news/detail/12785967.html</w:t>
        </w:r>
      </w:hyperlink>
    </w:p>
    <w:p>
      <w:pPr>
        <w:pStyle w:val="BodyText"/>
      </w:pPr>
      <w:hyperlink r:id="rId21">
        <w:r>
          <w:rPr>
            <w:rStyle w:val="Hyperlink"/>
          </w:rPr>
          <w:t xml:space="preserve">ГБУ Центр социальной (постинтернатной) адаптации</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spa.mos.ru" TargetMode="External" /><Relationship Type="http://schemas.openxmlformats.org/officeDocument/2006/relationships/hyperlink" Id="rId20" Target="http://cspa.mos.ru/presscenter/news/detail/127859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cspa.mos.ru" TargetMode="External" /><Relationship Type="http://schemas.openxmlformats.org/officeDocument/2006/relationships/hyperlink" Id="rId20" Target="http://cspa.mos.ru/presscenter/news/detail/127859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2025-04-08T11:06:31Z</dcterms:created>
  <dcterms:modified xsi:type="dcterms:W3CDTF">2025-04-08T11:06:31Z</dcterms:modified>
</cp:coreProperties>
</file>

<file path=docProps/custom.xml><?xml version="1.0" encoding="utf-8"?>
<Properties xmlns="http://schemas.openxmlformats.org/officeDocument/2006/custom-properties" xmlns:vt="http://schemas.openxmlformats.org/officeDocument/2006/docPropsVTypes"/>
</file>