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f9c853e33e41cbfb23a8c89dcde4ab64b6784"/>
    <w:p>
      <w:pPr>
        <w:pStyle w:val="Heading3"/>
      </w:pPr>
      <w:r>
        <w:t xml:space="preserve">ПРОФОРИЕНТАЦИЯ: ПОЕЗДКА В БУРГЕР КИНГ 18.02.25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bCs/>
          <w:b/>
        </w:rPr>
        <w:t xml:space="preserve">ПРОФОРИЕНТАЦИЯ: ПОЕЗДКА В БУРГЕР КИНГ</w:t>
      </w:r>
    </w:p>
    <w:p>
      <w:pPr>
        <w:pStyle w:val="BodyText"/>
      </w:pPr>
      <w:r>
        <w:rPr>
          <w:bCs/>
          <w:b/>
        </w:rPr>
        <w:t xml:space="preserve">Недавно проживающие нашего Центра приняли участие в профориентационном мероприятии в ресторане «Бургер Кинг», расположенном в ТЦ «Гавань», совместно с БФ «Хранители детства».</w:t>
      </w:r>
    </w:p>
    <w:p>
      <w:pPr>
        <w:pStyle w:val="BodyText"/>
      </w:pPr>
      <w:r>
        <w:rPr>
          <w:bCs/>
          <w:b/>
        </w:rPr>
        <w:t xml:space="preserve">Экскурсию и мастер-класс в ресторане Burger King провел менеджер Чингиз. Ребята прошли инструктаж, получили специальную униформу, прошли необходимую обработку рук и были допущены на пищевое производство. В полной экипировке участники отправились на кухню, где менеджер Борис подробно рассказал о тонкостях работы в ресторане быстрого питания и показал основы приготовления их основных бургеров.</w:t>
      </w:r>
    </w:p>
    <w:p>
      <w:pPr>
        <w:pStyle w:val="BodyText"/>
      </w:pPr>
      <w:r>
        <w:rPr>
          <w:bCs/>
          <w:b/>
        </w:rPr>
        <w:t xml:space="preserve">БФ «Хранители детства» помогает нашим молодым людям пройти стажировку и устроиться на работу в сеть ресторанов «Бургер Кинг» — это отличное место для подработки и получения первого профессионального опыта.</w:t>
      </w:r>
    </w:p>
    <w:p>
      <w:pPr>
        <w:pStyle w:val="BodyText"/>
      </w:pPr>
    </w:p>
    <w:p>
      <w:pPr>
        <w:pStyle w:val="BodyText"/>
      </w:pPr>
      <w:r>
        <w:t xml:space="preserve">Интереснейшая часть мероприятия — это мастер-класс по приготовлению фирменного Воппера! Каждый смог попробовать себя в роли сотрудника ресторана, собрать бургер по всем стандартам компании, соблюдая правила и порядок выкладки ингредиентов. Бургеры получились именные.</w:t>
      </w:r>
    </w:p>
    <w:p>
      <w:pPr>
        <w:pStyle w:val="BodyText"/>
      </w:pPr>
      <w:r>
        <w:t xml:space="preserve">За общим столом у ребят была возможность не только съесть сотворенное своими руками, но и в дружеской атмосфере получить ответы на интересующие вопросы и принять решение о работе.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http://cspa.mos.ru/presscenter/news/detail/12817347.html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17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17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2025-02-20T16:30:28Z</dcterms:created>
  <dcterms:modified xsi:type="dcterms:W3CDTF">2025-02-20T16:30:28Z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