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кадемия-охотники-за-головами-02.04.2025"/>
    <w:p>
      <w:pPr>
        <w:pStyle w:val="Heading3"/>
      </w:pPr>
      <w:r>
        <w:t xml:space="preserve">АКАДЕМИЯ: ОХОТНИКИ ЗА ГОЛОВАМИ 02.04.2025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АКАДЕМИЯ: ОХОТНИКИ ЗА ГОЛОВАМИ</w:t>
      </w:r>
    </w:p>
    <w:p>
      <w:pPr>
        <w:pStyle w:val="BodyText"/>
      </w:pPr>
      <w:r>
        <w:rPr>
          <w:bCs/>
          <w:b/>
        </w:rPr>
        <w:t xml:space="preserve">Совместно с БФ «Открывая горизонты» прошло увлекательное профориентационное мероприятие под названием «Охотники за головами». Эта игра позволила ребятам воссоздать атмосферу кадрового агентства и погрузиться в мир поиска работы и трудоустройства.</w:t>
      </w:r>
    </w:p>
    <w:p>
      <w:pPr>
        <w:pStyle w:val="BodyText"/>
      </w:pPr>
      <w:r>
        <w:rPr>
          <w:bCs/>
          <w:b/>
        </w:rPr>
        <w:t xml:space="preserve">Участники были разделены на команды и стали настоящими кадровыми агентами. Их главной задачей было внимательно проанализировать различные вакансии и отзывы о работодателях. Сначала все погрузились в изучение открытых предложений, стараясь выявить благонадёжность работодателя, чтобы в дальнейшем определить, можно ли рекомендовать ту или иную компанию. Это прекрасная возможность для ребят понять, на что стоит обращать внимание при выборе будущего места работы.</w:t>
      </w:r>
    </w:p>
    <w:p>
      <w:pPr>
        <w:pStyle w:val="BodyText"/>
      </w:pPr>
      <w:r>
        <w:rPr>
          <w:bCs/>
          <w:b/>
        </w:rPr>
        <w:t xml:space="preserve">Особенно интересным моментом в игре стало создание легенды для каждой вакансии. Команды креативно подходили к этому заданию, придумывая оригинальные истории о своих «кандидатах». Это прекрасно развивало навыки самопрезентации и творчества, а также помогало понять, как важно уметь интересно преподнести свои достижения и умения.</w:t>
      </w:r>
    </w:p>
    <w:p>
      <w:pPr>
        <w:pStyle w:val="BodyText"/>
      </w:pPr>
      <w:r>
        <w:rPr>
          <w:bCs/>
          <w:b/>
        </w:rPr>
        <w:t xml:space="preserve">Кроме того, была организована основная часть – имитация собеседования. Ребята смогли пройти это испытание, получив ценные подсказки о том, какие вопросы могут возникнуть у работодателя, и как лучше на них отвечать. Это был не только опыт, но и возможность научиться уверенности в себе во время общения с потенциальными работодателями.</w:t>
      </w:r>
    </w:p>
    <w:p>
      <w:pPr>
        <w:pStyle w:val="BodyText"/>
      </w:pPr>
      <w:r>
        <w:rPr>
          <w:bCs/>
          <w:b/>
        </w:rPr>
        <w:t xml:space="preserve">«Охотники за головами» стали настоящим праздником карьерного роста и саморазвития для участников. Каждый из них приобрёл полезные знания о процессе трудоустройства, а также возможность реализовать свои мысли и идеи в командной работе. Мы уверены, что этот опыт поможет многим из них в будущем, когда они столкнутся с реальными собеседованиями и выборами в своей профессиональной жизни!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http://cspa.mos.ru/presscenter/news/detail/12913859.html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13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13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2025-06-16T16:28:29Z</dcterms:created>
  <dcterms:modified xsi:type="dcterms:W3CDTF">2025-06-16T16:28:29Z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