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й-спортивный-город-19.05.2025"/>
    <w:p>
      <w:pPr>
        <w:pStyle w:val="Heading3"/>
      </w:pPr>
      <w:r>
        <w:t xml:space="preserve">«МОЙ СПОРТИВНЫЙ ГОРОД» 19.05.2025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«МОЙ СПОРТИВНЫЙ ГОРОД»</w:t>
      </w:r>
    </w:p>
    <w:p>
      <w:pPr>
        <w:pStyle w:val="BodyText"/>
      </w:pPr>
    </w:p>
    <w:p>
      <w:pPr>
        <w:pStyle w:val="BodyText"/>
      </w:pPr>
      <w:r>
        <w:t xml:space="preserve">Прошедшая неделя выдалась насыщенной на события. В четверг нам довелось побывать на торжественном открытии Спартакиады «Мой спортивный город»!</w:t>
      </w:r>
    </w:p>
    <w:p>
      <w:pPr>
        <w:pStyle w:val="BodyText"/>
      </w:pPr>
      <w:r>
        <w:t xml:space="preserve">Это было ярко, грандиозно и вдохновляюще. Еще бы, ведь впереди – соревнования, в которых 800 участников из 19 социальных учреждений попробуют свои силы в различных видах спорта.</w:t>
      </w:r>
    </w:p>
    <w:p>
      <w:pPr>
        <w:pStyle w:val="BodyText"/>
      </w:pPr>
      <w:r>
        <w:t xml:space="preserve">Спартакиада – это не просто спортивное событие, это настоящее воплощение идеи о равенстве, дружбе и взаимопомощи. Именно здесь мы можем видеть, как дух командной игры и поддержка дают возможность каждому человеку проявить свои таланты и волю к победе.</w:t>
      </w:r>
    </w:p>
    <w:p>
      <w:pPr>
        <w:pStyle w:val="BodyText"/>
      </w:pPr>
      <w:r>
        <w:t xml:space="preserve">Поздравляем с открытием и, конечно же, готовимся активно болеть за команду Центра!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http://cspa.mos.ru/presscenter/news/detail/13023502.html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023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3023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2025-06-14T10:45:44Z</dcterms:created>
  <dcterms:modified xsi:type="dcterms:W3CDTF">2025-06-14T10:45:44Z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